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C3D" w:rsidRDefault="00206036">
      <w:pPr>
        <w:pStyle w:val="a5"/>
        <w:shd w:val="clear" w:color="auto" w:fill="FFFFFF"/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КОНКУРС НАУЧНО-ИССЛЕДОВАТЕЛЬСКИХ РАБОТ ОБУЧАЮЩИХСЯ ОБЩЕОБРАЗОВАТЕЛЬНЫХ И ПРОФЕССИОНАЛЬНЫХ ОБРАЗОВАТЕЛЬНЫХ ОРГАНИЗАЦИЙ</w:t>
      </w:r>
    </w:p>
    <w:p w:rsidR="004B6C3D" w:rsidRDefault="00206036">
      <w:pPr>
        <w:pStyle w:val="a5"/>
        <w:shd w:val="clear" w:color="auto" w:fill="FFFFFF"/>
        <w:spacing w:before="115"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БОРИСОГЛЕБСКИЙ ФИЛИАЛ</w:t>
      </w:r>
      <w:r>
        <w:rPr>
          <w:b/>
          <w:bCs/>
          <w:color w:val="000000"/>
          <w:sz w:val="28"/>
          <w:szCs w:val="28"/>
        </w:rPr>
        <w:br/>
        <w:t>ФГБОУ ВО «ВОРОНЕЖСКИЙ ГОСУДАРСТВЕННЫЙ УНИВЕРСИТЕТ»</w:t>
      </w:r>
    </w:p>
    <w:p w:rsidR="004B6C3D" w:rsidRDefault="004B6C3D">
      <w:pPr>
        <w:pStyle w:val="a5"/>
        <w:shd w:val="clear" w:color="auto" w:fill="FFFFFF"/>
        <w:spacing w:after="0"/>
        <w:rPr>
          <w:color w:val="000000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</w:rPr>
      </w:pPr>
    </w:p>
    <w:p w:rsidR="004B6C3D" w:rsidRDefault="00206036">
      <w:pPr>
        <w:pStyle w:val="a5"/>
        <w:shd w:val="clear" w:color="auto" w:fill="FFFFFF"/>
        <w:spacing w:after="0"/>
        <w:jc w:val="center"/>
      </w:pPr>
      <w:proofErr w:type="spellStart"/>
      <w:r>
        <w:rPr>
          <w:b/>
          <w:bCs/>
          <w:color w:val="000000"/>
          <w:sz w:val="28"/>
          <w:szCs w:val="28"/>
        </w:rPr>
        <w:t>Направление</w:t>
      </w:r>
      <w:proofErr w:type="spellEnd"/>
      <w:r>
        <w:rPr>
          <w:b/>
          <w:bCs/>
          <w:color w:val="000000"/>
          <w:sz w:val="28"/>
          <w:szCs w:val="28"/>
        </w:rPr>
        <w:t>:</w:t>
      </w:r>
    </w:p>
    <w:p w:rsidR="004B6C3D" w:rsidRDefault="00206036">
      <w:pPr>
        <w:pStyle w:val="a5"/>
        <w:shd w:val="clear" w:color="auto" w:fill="FFFFFF"/>
        <w:spacing w:after="0"/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БИОЛОГИЯ</w:t>
      </w:r>
    </w:p>
    <w:p w:rsidR="004B6C3D" w:rsidRDefault="004B6C3D">
      <w:pPr>
        <w:pStyle w:val="a5"/>
        <w:shd w:val="clear" w:color="auto" w:fill="FFFFFF"/>
        <w:spacing w:after="0"/>
        <w:rPr>
          <w:color w:val="000000"/>
        </w:rPr>
      </w:pPr>
    </w:p>
    <w:p w:rsidR="004B6C3D" w:rsidRDefault="00206036">
      <w:pPr>
        <w:pStyle w:val="a5"/>
        <w:shd w:val="clear" w:color="auto" w:fill="FFFFFF"/>
        <w:spacing w:after="0"/>
        <w:jc w:val="center"/>
      </w:pPr>
      <w:proofErr w:type="spellStart"/>
      <w:r>
        <w:rPr>
          <w:b/>
          <w:bCs/>
          <w:color w:val="000000"/>
          <w:sz w:val="28"/>
          <w:szCs w:val="28"/>
        </w:rPr>
        <w:t>Тема</w:t>
      </w:r>
      <w:proofErr w:type="spellEnd"/>
      <w:r>
        <w:rPr>
          <w:color w:val="000000"/>
          <w:sz w:val="28"/>
          <w:szCs w:val="28"/>
        </w:rPr>
        <w:t>:</w:t>
      </w:r>
    </w:p>
    <w:p w:rsidR="004B6C3D" w:rsidRDefault="00206036">
      <w:pPr>
        <w:pStyle w:val="a5"/>
        <w:shd w:val="clear" w:color="auto" w:fill="FFFFFF"/>
        <w:spacing w:after="0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ОБНАРУЖЕНИЕ НЕСАНКЦИОНИРОВАННЫХ СВАЛОК В СЕЛЕ ПЕСКИ ПОВОРИНСКОГО РАЙОНА ВОРОНЕЖСК</w:t>
      </w:r>
      <w:r w:rsidR="009F2FE8">
        <w:rPr>
          <w:b/>
          <w:color w:val="000000"/>
          <w:sz w:val="28"/>
          <w:szCs w:val="28"/>
          <w:lang w:val="ru-RU"/>
        </w:rPr>
        <w:t>ОЙ ОБЛАСТИ И ИХ СОЦИАЛЬНЫЙ ВРЕД</w:t>
      </w:r>
    </w:p>
    <w:p w:rsidR="004B6C3D" w:rsidRDefault="004B6C3D">
      <w:pPr>
        <w:pStyle w:val="a5"/>
        <w:shd w:val="clear" w:color="auto" w:fill="FFFFFF"/>
        <w:spacing w:after="0"/>
        <w:rPr>
          <w:b/>
          <w:color w:val="000000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</w:rPr>
      </w:pPr>
    </w:p>
    <w:p w:rsidR="004B6C3D" w:rsidRDefault="00206036">
      <w:pPr>
        <w:pStyle w:val="a5"/>
        <w:shd w:val="clear" w:color="auto" w:fill="FFFFFF"/>
        <w:spacing w:after="0"/>
      </w:pPr>
      <w:proofErr w:type="spellStart"/>
      <w:r>
        <w:rPr>
          <w:b/>
          <w:bCs/>
          <w:color w:val="000000"/>
          <w:sz w:val="28"/>
          <w:szCs w:val="28"/>
        </w:rPr>
        <w:t>Автор</w:t>
      </w:r>
      <w:proofErr w:type="spellEnd"/>
      <w:r>
        <w:rPr>
          <w:color w:val="000000"/>
          <w:sz w:val="28"/>
          <w:szCs w:val="28"/>
        </w:rPr>
        <w:t>:</w:t>
      </w:r>
    </w:p>
    <w:p w:rsidR="004B6C3D" w:rsidRDefault="00206036">
      <w:pPr>
        <w:pStyle w:val="a5"/>
        <w:shd w:val="clear" w:color="auto" w:fill="FFFFFF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студентка группы 1.2 Д-1</w:t>
      </w:r>
    </w:p>
    <w:p w:rsidR="004B6C3D" w:rsidRDefault="00206036">
      <w:pPr>
        <w:pStyle w:val="a5"/>
        <w:shd w:val="clear" w:color="auto" w:fill="FFFFFF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ГБПОУ ВО «Борисоглебский техникум</w:t>
      </w:r>
    </w:p>
    <w:p w:rsidR="004B6C3D" w:rsidRDefault="00206036">
      <w:pPr>
        <w:pStyle w:val="a5"/>
        <w:shd w:val="clear" w:color="auto" w:fill="FFFFFF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промышленных и информационных технологий»</w:t>
      </w:r>
    </w:p>
    <w:p w:rsidR="004B6C3D" w:rsidRDefault="00206036">
      <w:pPr>
        <w:pStyle w:val="a5"/>
        <w:shd w:val="clear" w:color="auto" w:fill="FFFFFF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Лунева Светлана Эдуардовна</w:t>
      </w:r>
    </w:p>
    <w:p w:rsidR="004B6C3D" w:rsidRDefault="004B6C3D">
      <w:pPr>
        <w:pStyle w:val="a5"/>
        <w:shd w:val="clear" w:color="auto" w:fill="FFFFFF"/>
        <w:spacing w:after="0"/>
        <w:rPr>
          <w:color w:val="000000"/>
        </w:rPr>
      </w:pPr>
    </w:p>
    <w:p w:rsidR="004B6C3D" w:rsidRDefault="00206036">
      <w:pPr>
        <w:pStyle w:val="a5"/>
        <w:shd w:val="clear" w:color="auto" w:fill="FFFFFF"/>
        <w:spacing w:after="0"/>
      </w:pPr>
      <w:proofErr w:type="spellStart"/>
      <w:r>
        <w:rPr>
          <w:b/>
          <w:bCs/>
          <w:color w:val="000000"/>
          <w:sz w:val="28"/>
          <w:szCs w:val="28"/>
        </w:rPr>
        <w:t>Руководитель</w:t>
      </w:r>
      <w:proofErr w:type="spellEnd"/>
      <w:r>
        <w:rPr>
          <w:color w:val="000000"/>
          <w:sz w:val="28"/>
          <w:szCs w:val="28"/>
        </w:rPr>
        <w:t>:</w:t>
      </w:r>
    </w:p>
    <w:p w:rsidR="004B6C3D" w:rsidRDefault="00206036">
      <w:pPr>
        <w:pStyle w:val="a5"/>
        <w:shd w:val="clear" w:color="auto" w:fill="FFFFFF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преподаватель биологии ГБПОУ ВО «Борисоглебский техникум</w:t>
      </w:r>
    </w:p>
    <w:p w:rsidR="004B6C3D" w:rsidRDefault="00206036">
      <w:pPr>
        <w:pStyle w:val="a5"/>
        <w:shd w:val="clear" w:color="auto" w:fill="FFFFFF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промышленных и информационных технологий»</w:t>
      </w:r>
    </w:p>
    <w:p w:rsidR="004B6C3D" w:rsidRDefault="00206036">
      <w:pPr>
        <w:pStyle w:val="a5"/>
        <w:shd w:val="clear" w:color="auto" w:fill="FFFFFF"/>
        <w:spacing w:after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Воронова Наталья Алексеевна</w:t>
      </w:r>
    </w:p>
    <w:p w:rsidR="004B6C3D" w:rsidRDefault="004B6C3D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</w:p>
    <w:p w:rsidR="004B6C3D" w:rsidRDefault="004B6C3D">
      <w:pPr>
        <w:pStyle w:val="a5"/>
        <w:shd w:val="clear" w:color="auto" w:fill="FFFFFF"/>
        <w:spacing w:after="0"/>
        <w:rPr>
          <w:color w:val="000000"/>
          <w:sz w:val="28"/>
          <w:szCs w:val="28"/>
        </w:rPr>
      </w:pPr>
    </w:p>
    <w:p w:rsidR="004B6C3D" w:rsidRDefault="00206036">
      <w:pPr>
        <w:pStyle w:val="Standard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</w:t>
      </w:r>
      <w:proofErr w:type="spellStart"/>
      <w:r>
        <w:rPr>
          <w:color w:val="000000"/>
          <w:sz w:val="28"/>
          <w:szCs w:val="28"/>
        </w:rPr>
        <w:t>Борисоглебск</w:t>
      </w:r>
      <w:proofErr w:type="spellEnd"/>
      <w:r>
        <w:rPr>
          <w:color w:val="000000"/>
          <w:sz w:val="28"/>
          <w:szCs w:val="28"/>
        </w:rPr>
        <w:t xml:space="preserve"> 2017</w:t>
      </w:r>
    </w:p>
    <w:sdt>
      <w:sdtPr>
        <w:rPr>
          <w:rFonts w:ascii="Times New Roman" w:eastAsia="Andale Sans UI" w:hAnsi="Times New Roman" w:cs="Tahoma"/>
          <w:color w:val="auto"/>
          <w:kern w:val="3"/>
          <w:sz w:val="24"/>
          <w:szCs w:val="24"/>
          <w:lang w:val="de-DE" w:eastAsia="ja-JP" w:bidi="fa-IR"/>
        </w:rPr>
        <w:id w:val="10497320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437C6" w:rsidRPr="00206036" w:rsidRDefault="00206036" w:rsidP="00206036">
          <w:pPr>
            <w:pStyle w:val="ad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206036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:</w:t>
          </w:r>
        </w:p>
        <w:p w:rsidR="000437C6" w:rsidRPr="00206036" w:rsidRDefault="000437C6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 w:bidi="ar-SA"/>
            </w:rPr>
          </w:pPr>
          <w:r w:rsidRPr="00206036">
            <w:rPr>
              <w:sz w:val="28"/>
              <w:szCs w:val="28"/>
            </w:rPr>
            <w:fldChar w:fldCharType="begin"/>
          </w:r>
          <w:r w:rsidRPr="00206036">
            <w:rPr>
              <w:sz w:val="28"/>
              <w:szCs w:val="28"/>
            </w:rPr>
            <w:instrText xml:space="preserve"> TOC \o "1-3" \h \z \u </w:instrText>
          </w:r>
          <w:r w:rsidRPr="00206036">
            <w:rPr>
              <w:sz w:val="28"/>
              <w:szCs w:val="28"/>
            </w:rPr>
            <w:fldChar w:fldCharType="separate"/>
          </w:r>
          <w:hyperlink w:anchor="_Toc478481572" w:history="1">
            <w:r w:rsidRPr="00206036">
              <w:rPr>
                <w:rStyle w:val="ae"/>
                <w:noProof/>
                <w:sz w:val="28"/>
                <w:szCs w:val="28"/>
                <w:lang w:val="ru-RU"/>
              </w:rPr>
              <w:t>Введение</w:t>
            </w:r>
            <w:r w:rsidRPr="00206036">
              <w:rPr>
                <w:noProof/>
                <w:webHidden/>
                <w:sz w:val="28"/>
                <w:szCs w:val="28"/>
              </w:rPr>
              <w:tab/>
            </w:r>
            <w:r w:rsidRPr="00206036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6036">
              <w:rPr>
                <w:noProof/>
                <w:webHidden/>
                <w:sz w:val="28"/>
                <w:szCs w:val="28"/>
              </w:rPr>
              <w:instrText xml:space="preserve"> PAGEREF _Toc478481572 \h </w:instrText>
            </w:r>
            <w:r w:rsidRPr="00206036">
              <w:rPr>
                <w:noProof/>
                <w:webHidden/>
                <w:sz w:val="28"/>
                <w:szCs w:val="28"/>
              </w:rPr>
            </w:r>
            <w:r w:rsidRPr="002060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6036">
              <w:rPr>
                <w:noProof/>
                <w:webHidden/>
                <w:sz w:val="28"/>
                <w:szCs w:val="28"/>
              </w:rPr>
              <w:t>3</w:t>
            </w:r>
            <w:r w:rsidRPr="002060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37C6" w:rsidRPr="00206036" w:rsidRDefault="00604A2F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 w:bidi="ar-SA"/>
            </w:rPr>
          </w:pPr>
          <w:hyperlink w:anchor="_Toc478481573" w:history="1">
            <w:r w:rsidR="000437C6" w:rsidRPr="00206036">
              <w:rPr>
                <w:rStyle w:val="ae"/>
                <w:noProof/>
                <w:sz w:val="28"/>
                <w:szCs w:val="28"/>
                <w:lang w:val="ru-RU"/>
              </w:rPr>
              <w:t>Основная часть</w:t>
            </w:r>
            <w:r w:rsidR="000437C6" w:rsidRPr="00206036">
              <w:rPr>
                <w:noProof/>
                <w:webHidden/>
                <w:sz w:val="28"/>
                <w:szCs w:val="28"/>
              </w:rPr>
              <w:tab/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begin"/>
            </w:r>
            <w:r w:rsidR="000437C6" w:rsidRPr="00206036">
              <w:rPr>
                <w:noProof/>
                <w:webHidden/>
                <w:sz w:val="28"/>
                <w:szCs w:val="28"/>
              </w:rPr>
              <w:instrText xml:space="preserve"> PAGEREF _Toc478481573 \h </w:instrText>
            </w:r>
            <w:r w:rsidR="000437C6" w:rsidRPr="00206036">
              <w:rPr>
                <w:noProof/>
                <w:webHidden/>
                <w:sz w:val="28"/>
                <w:szCs w:val="28"/>
              </w:rPr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6036">
              <w:rPr>
                <w:noProof/>
                <w:webHidden/>
                <w:sz w:val="28"/>
                <w:szCs w:val="28"/>
              </w:rPr>
              <w:t>4</w:t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37C6" w:rsidRPr="00206036" w:rsidRDefault="00604A2F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 w:bidi="ar-SA"/>
            </w:rPr>
          </w:pPr>
          <w:hyperlink w:anchor="_Toc478481574" w:history="1">
            <w:r w:rsidR="000437C6" w:rsidRPr="00206036">
              <w:rPr>
                <w:rStyle w:val="ae"/>
                <w:noProof/>
                <w:sz w:val="28"/>
                <w:szCs w:val="28"/>
                <w:lang w:val="ru-RU"/>
              </w:rPr>
              <w:t>2.1. Классификация отходов:</w:t>
            </w:r>
            <w:r w:rsidR="000437C6" w:rsidRPr="00206036">
              <w:rPr>
                <w:noProof/>
                <w:webHidden/>
                <w:sz w:val="28"/>
                <w:szCs w:val="28"/>
              </w:rPr>
              <w:tab/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begin"/>
            </w:r>
            <w:r w:rsidR="000437C6" w:rsidRPr="00206036">
              <w:rPr>
                <w:noProof/>
                <w:webHidden/>
                <w:sz w:val="28"/>
                <w:szCs w:val="28"/>
              </w:rPr>
              <w:instrText xml:space="preserve"> PAGEREF _Toc478481574 \h </w:instrText>
            </w:r>
            <w:r w:rsidR="000437C6" w:rsidRPr="00206036">
              <w:rPr>
                <w:noProof/>
                <w:webHidden/>
                <w:sz w:val="28"/>
                <w:szCs w:val="28"/>
              </w:rPr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6036">
              <w:rPr>
                <w:noProof/>
                <w:webHidden/>
                <w:sz w:val="28"/>
                <w:szCs w:val="28"/>
              </w:rPr>
              <w:t>4</w:t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37C6" w:rsidRPr="00206036" w:rsidRDefault="00604A2F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 w:bidi="ar-SA"/>
            </w:rPr>
          </w:pPr>
          <w:hyperlink w:anchor="_Toc478481575" w:history="1">
            <w:r w:rsidR="000437C6" w:rsidRPr="00206036">
              <w:rPr>
                <w:rStyle w:val="ae"/>
                <w:noProof/>
                <w:sz w:val="28"/>
                <w:szCs w:val="28"/>
                <w:lang w:val="ru-RU"/>
              </w:rPr>
              <w:t>2.2. Обнаружение свалок с твердыми бытовыми отходами в селе Пески и их отрицательная роль для местных жителей:</w:t>
            </w:r>
            <w:r w:rsidR="000437C6" w:rsidRPr="00206036">
              <w:rPr>
                <w:noProof/>
                <w:webHidden/>
                <w:sz w:val="28"/>
                <w:szCs w:val="28"/>
              </w:rPr>
              <w:tab/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begin"/>
            </w:r>
            <w:r w:rsidR="000437C6" w:rsidRPr="00206036">
              <w:rPr>
                <w:noProof/>
                <w:webHidden/>
                <w:sz w:val="28"/>
                <w:szCs w:val="28"/>
              </w:rPr>
              <w:instrText xml:space="preserve"> PAGEREF _Toc478481575 \h </w:instrText>
            </w:r>
            <w:r w:rsidR="000437C6" w:rsidRPr="00206036">
              <w:rPr>
                <w:noProof/>
                <w:webHidden/>
                <w:sz w:val="28"/>
                <w:szCs w:val="28"/>
              </w:rPr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6036">
              <w:rPr>
                <w:noProof/>
                <w:webHidden/>
                <w:sz w:val="28"/>
                <w:szCs w:val="28"/>
              </w:rPr>
              <w:t>5</w:t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37C6" w:rsidRPr="00206036" w:rsidRDefault="00604A2F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 w:bidi="ar-SA"/>
            </w:rPr>
          </w:pPr>
          <w:hyperlink w:anchor="_Toc478481576" w:history="1">
            <w:r w:rsidR="000437C6" w:rsidRPr="00206036">
              <w:rPr>
                <w:rStyle w:val="ae"/>
                <w:noProof/>
                <w:sz w:val="28"/>
                <w:szCs w:val="28"/>
                <w:lang w:val="ru-RU"/>
              </w:rPr>
              <w:t>2.3. Пути утилизации твердых бытовых отходов:</w:t>
            </w:r>
            <w:r w:rsidR="000437C6" w:rsidRPr="00206036">
              <w:rPr>
                <w:noProof/>
                <w:webHidden/>
                <w:sz w:val="28"/>
                <w:szCs w:val="28"/>
              </w:rPr>
              <w:tab/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begin"/>
            </w:r>
            <w:r w:rsidR="000437C6" w:rsidRPr="00206036">
              <w:rPr>
                <w:noProof/>
                <w:webHidden/>
                <w:sz w:val="28"/>
                <w:szCs w:val="28"/>
              </w:rPr>
              <w:instrText xml:space="preserve"> PAGEREF _Toc478481576 \h </w:instrText>
            </w:r>
            <w:r w:rsidR="000437C6" w:rsidRPr="00206036">
              <w:rPr>
                <w:noProof/>
                <w:webHidden/>
                <w:sz w:val="28"/>
                <w:szCs w:val="28"/>
              </w:rPr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6036">
              <w:rPr>
                <w:noProof/>
                <w:webHidden/>
                <w:sz w:val="28"/>
                <w:szCs w:val="28"/>
              </w:rPr>
              <w:t>6</w:t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37C6" w:rsidRPr="00206036" w:rsidRDefault="00604A2F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 w:bidi="ar-SA"/>
            </w:rPr>
          </w:pPr>
          <w:hyperlink w:anchor="_Toc478481577" w:history="1">
            <w:r w:rsidR="000437C6" w:rsidRPr="00206036">
              <w:rPr>
                <w:rStyle w:val="ae"/>
                <w:noProof/>
                <w:sz w:val="28"/>
                <w:szCs w:val="28"/>
                <w:lang w:val="ru-RU"/>
              </w:rPr>
              <w:t>Заключение</w:t>
            </w:r>
            <w:r w:rsidR="000437C6" w:rsidRPr="00206036">
              <w:rPr>
                <w:noProof/>
                <w:webHidden/>
                <w:sz w:val="28"/>
                <w:szCs w:val="28"/>
              </w:rPr>
              <w:tab/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begin"/>
            </w:r>
            <w:r w:rsidR="000437C6" w:rsidRPr="00206036">
              <w:rPr>
                <w:noProof/>
                <w:webHidden/>
                <w:sz w:val="28"/>
                <w:szCs w:val="28"/>
              </w:rPr>
              <w:instrText xml:space="preserve"> PAGEREF _Toc478481577 \h </w:instrText>
            </w:r>
            <w:r w:rsidR="000437C6" w:rsidRPr="00206036">
              <w:rPr>
                <w:noProof/>
                <w:webHidden/>
                <w:sz w:val="28"/>
                <w:szCs w:val="28"/>
              </w:rPr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6036">
              <w:rPr>
                <w:noProof/>
                <w:webHidden/>
                <w:sz w:val="28"/>
                <w:szCs w:val="28"/>
              </w:rPr>
              <w:t>7</w:t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37C6" w:rsidRPr="00206036" w:rsidRDefault="00604A2F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 w:bidi="ar-SA"/>
            </w:rPr>
          </w:pPr>
          <w:hyperlink w:anchor="_Toc478481578" w:history="1">
            <w:r w:rsidR="000437C6" w:rsidRPr="00206036">
              <w:rPr>
                <w:rStyle w:val="ae"/>
                <w:noProof/>
                <w:sz w:val="28"/>
                <w:szCs w:val="28"/>
                <w:lang w:val="ru-RU"/>
              </w:rPr>
              <w:t>Приложение.</w:t>
            </w:r>
            <w:r w:rsidR="000437C6" w:rsidRPr="00206036">
              <w:rPr>
                <w:noProof/>
                <w:webHidden/>
                <w:sz w:val="28"/>
                <w:szCs w:val="28"/>
              </w:rPr>
              <w:tab/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begin"/>
            </w:r>
            <w:r w:rsidR="000437C6" w:rsidRPr="00206036">
              <w:rPr>
                <w:noProof/>
                <w:webHidden/>
                <w:sz w:val="28"/>
                <w:szCs w:val="28"/>
              </w:rPr>
              <w:instrText xml:space="preserve"> PAGEREF _Toc478481578 \h </w:instrText>
            </w:r>
            <w:r w:rsidR="000437C6" w:rsidRPr="00206036">
              <w:rPr>
                <w:noProof/>
                <w:webHidden/>
                <w:sz w:val="28"/>
                <w:szCs w:val="28"/>
              </w:rPr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6036">
              <w:rPr>
                <w:noProof/>
                <w:webHidden/>
                <w:sz w:val="28"/>
                <w:szCs w:val="28"/>
              </w:rPr>
              <w:t>8</w:t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37C6" w:rsidRPr="00206036" w:rsidRDefault="00604A2F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 w:bidi="ar-SA"/>
            </w:rPr>
          </w:pPr>
          <w:hyperlink w:anchor="_Toc478481579" w:history="1">
            <w:r w:rsidR="000437C6" w:rsidRPr="00206036">
              <w:rPr>
                <w:rStyle w:val="ae"/>
                <w:noProof/>
                <w:sz w:val="28"/>
                <w:szCs w:val="28"/>
                <w:lang w:val="ru-RU"/>
              </w:rPr>
              <w:t>Литература</w:t>
            </w:r>
            <w:r w:rsidR="000437C6" w:rsidRPr="00206036">
              <w:rPr>
                <w:noProof/>
                <w:webHidden/>
                <w:sz w:val="28"/>
                <w:szCs w:val="28"/>
              </w:rPr>
              <w:tab/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begin"/>
            </w:r>
            <w:r w:rsidR="000437C6" w:rsidRPr="00206036">
              <w:rPr>
                <w:noProof/>
                <w:webHidden/>
                <w:sz w:val="28"/>
                <w:szCs w:val="28"/>
              </w:rPr>
              <w:instrText xml:space="preserve"> PAGEREF _Toc478481579 \h </w:instrText>
            </w:r>
            <w:r w:rsidR="000437C6" w:rsidRPr="00206036">
              <w:rPr>
                <w:noProof/>
                <w:webHidden/>
                <w:sz w:val="28"/>
                <w:szCs w:val="28"/>
              </w:rPr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06036">
              <w:rPr>
                <w:noProof/>
                <w:webHidden/>
                <w:sz w:val="28"/>
                <w:szCs w:val="28"/>
              </w:rPr>
              <w:t>10</w:t>
            </w:r>
            <w:r w:rsidR="000437C6" w:rsidRPr="00206036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437C6" w:rsidRDefault="000437C6">
          <w:r w:rsidRPr="00206036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4B6C3D" w:rsidRDefault="004B6C3D">
      <w:pPr>
        <w:pStyle w:val="Standard"/>
        <w:rPr>
          <w:color w:val="000000"/>
          <w:sz w:val="28"/>
          <w:szCs w:val="28"/>
        </w:rPr>
      </w:pPr>
    </w:p>
    <w:p w:rsidR="004B6C3D" w:rsidRDefault="00206036" w:rsidP="00206036">
      <w:pPr>
        <w:pStyle w:val="Standard"/>
        <w:jc w:val="both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                                              </w:t>
      </w:r>
    </w:p>
    <w:p w:rsidR="004B6C3D" w:rsidRDefault="004B6C3D">
      <w:pPr>
        <w:pStyle w:val="Standard"/>
        <w:rPr>
          <w:color w:val="000000"/>
          <w:sz w:val="28"/>
          <w:szCs w:val="28"/>
          <w:lang w:val="ru-RU"/>
        </w:rPr>
      </w:pPr>
    </w:p>
    <w:p w:rsidR="004B6C3D" w:rsidRDefault="00206036">
      <w:pPr>
        <w:pStyle w:val="Standard"/>
      </w:pPr>
      <w:r>
        <w:rPr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3B5290F4" wp14:editId="698FC425">
            <wp:simplePos x="0" y="0"/>
            <wp:positionH relativeFrom="column">
              <wp:posOffset>165735</wp:posOffset>
            </wp:positionH>
            <wp:positionV relativeFrom="paragraph">
              <wp:posOffset>3813</wp:posOffset>
            </wp:positionV>
            <wp:extent cx="2495553" cy="3619496"/>
            <wp:effectExtent l="0" t="0" r="0" b="4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3" cy="36194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B6C3D" w:rsidRDefault="004B6C3D">
      <w:pPr>
        <w:pStyle w:val="Standard"/>
        <w:rPr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rPr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rPr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rPr>
          <w:color w:val="000000"/>
          <w:sz w:val="28"/>
          <w:szCs w:val="28"/>
          <w:lang w:val="ru-RU"/>
        </w:rPr>
      </w:pPr>
    </w:p>
    <w:p w:rsidR="00206036" w:rsidRDefault="00206036">
      <w:pPr>
        <w:suppressAutoHyphens w:val="0"/>
        <w:rPr>
          <w:rFonts w:eastAsiaTheme="majorEastAsia" w:cstheme="majorBidi"/>
          <w:b/>
          <w:sz w:val="28"/>
          <w:szCs w:val="32"/>
          <w:lang w:val="ru-RU"/>
        </w:rPr>
      </w:pPr>
      <w:bookmarkStart w:id="0" w:name="_Toc478481572"/>
      <w:r>
        <w:rPr>
          <w:lang w:val="ru-RU"/>
        </w:rPr>
        <w:br w:type="page"/>
      </w:r>
    </w:p>
    <w:p w:rsidR="004B6C3D" w:rsidRDefault="00206036" w:rsidP="000437C6">
      <w:pPr>
        <w:pStyle w:val="1"/>
      </w:pPr>
      <w:r>
        <w:rPr>
          <w:lang w:val="ru-RU"/>
        </w:rPr>
        <w:lastRenderedPageBreak/>
        <w:t>Введение</w:t>
      </w:r>
      <w:bookmarkEnd w:id="0"/>
    </w:p>
    <w:p w:rsidR="004B6C3D" w:rsidRDefault="00206036">
      <w:pPr>
        <w:pStyle w:val="Standard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   </w:t>
      </w:r>
    </w:p>
    <w:p w:rsidR="004B6C3D" w:rsidRDefault="00206036">
      <w:pPr>
        <w:pStyle w:val="Standard"/>
        <w:jc w:val="center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</w:t>
      </w:r>
      <w:r w:rsidR="009F2FE8">
        <w:rPr>
          <w:i/>
          <w:iCs/>
          <w:sz w:val="28"/>
          <w:szCs w:val="28"/>
          <w:lang w:val="ru-RU"/>
        </w:rPr>
        <w:t xml:space="preserve">                          </w:t>
      </w:r>
      <w:r>
        <w:rPr>
          <w:i/>
          <w:iCs/>
          <w:sz w:val="28"/>
          <w:szCs w:val="28"/>
          <w:lang w:val="ru-RU"/>
        </w:rPr>
        <w:t>Невозмутимый строй во всем,</w:t>
      </w:r>
    </w:p>
    <w:p w:rsidR="004B6C3D" w:rsidRDefault="00206036">
      <w:pPr>
        <w:pStyle w:val="Standard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     Созвучье полное в природе, -</w:t>
      </w:r>
    </w:p>
    <w:p w:rsidR="004B6C3D" w:rsidRDefault="00206036">
      <w:pPr>
        <w:pStyle w:val="Standard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     Лишь в нашей призрачной свободе</w:t>
      </w:r>
    </w:p>
    <w:p w:rsidR="004B6C3D" w:rsidRDefault="00206036">
      <w:pPr>
        <w:pStyle w:val="Standard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     Разлад мы с нею сознаем.</w:t>
      </w:r>
    </w:p>
    <w:p w:rsidR="004B6C3D" w:rsidRDefault="00206036">
      <w:pPr>
        <w:pStyle w:val="Standard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     Откуда, как разлад возник?</w:t>
      </w:r>
    </w:p>
    <w:p w:rsidR="004B6C3D" w:rsidRDefault="00206036">
      <w:pPr>
        <w:pStyle w:val="Standard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     И отчего же в общем хоре</w:t>
      </w:r>
    </w:p>
    <w:p w:rsidR="004B6C3D" w:rsidRDefault="00206036">
      <w:pPr>
        <w:pStyle w:val="Standard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     Душа не то поет, что море,</w:t>
      </w:r>
    </w:p>
    <w:p w:rsidR="004B6C3D" w:rsidRDefault="00206036">
      <w:pPr>
        <w:pStyle w:val="Standard"/>
        <w:jc w:val="both"/>
        <w:rPr>
          <w:i/>
          <w:iCs/>
          <w:sz w:val="28"/>
          <w:szCs w:val="28"/>
          <w:lang w:val="ru-RU"/>
        </w:rPr>
      </w:pPr>
      <w:r>
        <w:rPr>
          <w:i/>
          <w:iCs/>
          <w:sz w:val="28"/>
          <w:szCs w:val="28"/>
          <w:lang w:val="ru-RU"/>
        </w:rPr>
        <w:t xml:space="preserve">                                                                             И ропщет мыслящий тростник.</w:t>
      </w:r>
    </w:p>
    <w:p w:rsidR="004B6C3D" w:rsidRDefault="00206036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Ф. И. Тютчев</w:t>
      </w:r>
    </w:p>
    <w:p w:rsidR="009F2FE8" w:rsidRDefault="009F2FE8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</w:p>
    <w:p w:rsidR="004B6C3D" w:rsidRDefault="00206036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исторические времена жизнь людей происходила в разнообразных, меняющихся природных условиях. Благодаря способности к биологической и социальной адаптации, человек приспособился к разнообразным условиям и расселился по планете. Обладая выдающимся духовным потенциалом, изобретая и изготавливая орудия и оружие, человек все более освобождался от своих естественных экологических связей и сам стал важнейшим экологическим фактором. Овладение огнем, развитие земледелия и скотоводства позволили ему отвлекать на себя энергетические потоки других экосистем.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удовлетворения своих потребностей человек все больше изменяет природные ландшафты: обработка пашни, сведение лесов, развитие городов, прокладка дорог (их протяженность составляет более 458 экваторов). Для получения энергии и развития материального производства человечество расходует накопленные в прошлые геологические эпохи уголь, нефть, полезные ископаемые. В возрастающих масштабах меняется химический состав биосферы — из-за выделения отходов производства, транспорта, быта, использования химикатов в сельском хозяйстве. Загрязнение окружающей среды проявляется в изменении химического состава воды, воздуха и почвы, </w:t>
      </w:r>
      <w:r w:rsidR="009F2FE8">
        <w:rPr>
          <w:sz w:val="28"/>
          <w:szCs w:val="28"/>
          <w:lang w:val="ru-RU"/>
        </w:rPr>
        <w:t>а, следовательно</w:t>
      </w:r>
      <w:r>
        <w:rPr>
          <w:sz w:val="28"/>
          <w:szCs w:val="28"/>
          <w:lang w:val="ru-RU"/>
        </w:rPr>
        <w:t>, и потребляемой человеком пищи. Идет интенсивное рассеяние химических веществ.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Происходит обеднение видового состава растительного и животного мира.</w:t>
      </w:r>
    </w:p>
    <w:p w:rsidR="004B6C3D" w:rsidRDefault="00206036">
      <w:pPr>
        <w:pStyle w:val="Standard"/>
        <w:spacing w:line="276" w:lineRule="auto"/>
        <w:ind w:firstLine="709"/>
        <w:jc w:val="both"/>
      </w:pPr>
      <w:r>
        <w:rPr>
          <w:sz w:val="28"/>
          <w:szCs w:val="28"/>
          <w:lang w:val="ru-RU"/>
        </w:rPr>
        <w:t xml:space="preserve">В Федеральном Законе РФ «Об охране окружающей природной среды РФ» и в Конституции Российской Федерации сказано, что </w:t>
      </w:r>
      <w:r w:rsidR="009F2FE8">
        <w:rPr>
          <w:sz w:val="28"/>
          <w:szCs w:val="28"/>
          <w:lang w:val="ru-RU"/>
        </w:rPr>
        <w:t>«Каждый</w:t>
      </w:r>
      <w:r>
        <w:rPr>
          <w:color w:val="000000"/>
          <w:sz w:val="28"/>
          <w:szCs w:val="28"/>
          <w:lang w:val="ru-RU"/>
        </w:rPr>
        <w:t xml:space="preserve"> гражданин имеет право на благоприятную окружающую среду, на ее защиту от негативного воздействия, вызванного хозяйственной и иной деятельностью, чрезвычайными ситуациями природного и техногенного характера, на достоверную информацию о состоянии окружающей среды и на возмещение вреда окружающей среде</w:t>
      </w:r>
      <w:r w:rsidR="009F2FE8">
        <w:rPr>
          <w:color w:val="000000"/>
          <w:sz w:val="28"/>
          <w:szCs w:val="28"/>
          <w:lang w:val="ru-RU"/>
        </w:rPr>
        <w:t>.»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Уровень загрязнения достиг своей наивысшей точки. Необходимо предпринимать решительные меры по устранению различных видов загрязнения.</w:t>
      </w:r>
    </w:p>
    <w:p w:rsidR="004B6C3D" w:rsidRDefault="00206036">
      <w:pPr>
        <w:pStyle w:val="Standard"/>
        <w:spacing w:line="276" w:lineRule="auto"/>
        <w:ind w:firstLine="709"/>
        <w:jc w:val="both"/>
      </w:pPr>
      <w:r>
        <w:rPr>
          <w:sz w:val="28"/>
          <w:szCs w:val="28"/>
        </w:rPr>
        <w:t xml:space="preserve">5 </w:t>
      </w:r>
      <w:proofErr w:type="spellStart"/>
      <w:r>
        <w:rPr>
          <w:sz w:val="28"/>
          <w:szCs w:val="28"/>
        </w:rPr>
        <w:t>января</w:t>
      </w:r>
      <w:proofErr w:type="spellEnd"/>
      <w:r>
        <w:rPr>
          <w:sz w:val="28"/>
          <w:szCs w:val="28"/>
        </w:rPr>
        <w:t xml:space="preserve"> 2016 </w:t>
      </w:r>
      <w:proofErr w:type="spellStart"/>
      <w:r>
        <w:rPr>
          <w:sz w:val="28"/>
          <w:szCs w:val="28"/>
        </w:rPr>
        <w:t>года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Президент</w:t>
      </w:r>
      <w:proofErr w:type="spellEnd"/>
      <w:r>
        <w:rPr>
          <w:sz w:val="28"/>
          <w:szCs w:val="28"/>
        </w:rPr>
        <w:t xml:space="preserve"> Р</w:t>
      </w:r>
      <w:r>
        <w:rPr>
          <w:sz w:val="28"/>
          <w:szCs w:val="28"/>
          <w:lang w:val="ru-RU"/>
        </w:rPr>
        <w:t>Ф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Владимир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Владимирович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Путин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подписал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lastRenderedPageBreak/>
        <w:t>У</w:t>
      </w:r>
      <w:proofErr w:type="spellStart"/>
      <w:r>
        <w:rPr>
          <w:sz w:val="28"/>
          <w:szCs w:val="28"/>
        </w:rPr>
        <w:t>каз</w:t>
      </w:r>
      <w:proofErr w:type="spellEnd"/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соответствии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которым</w:t>
      </w:r>
      <w:proofErr w:type="spellEnd"/>
      <w:r>
        <w:rPr>
          <w:sz w:val="28"/>
          <w:szCs w:val="28"/>
        </w:rPr>
        <w:t xml:space="preserve"> 2017 </w:t>
      </w:r>
      <w:proofErr w:type="spellStart"/>
      <w:r>
        <w:rPr>
          <w:sz w:val="28"/>
          <w:szCs w:val="28"/>
        </w:rPr>
        <w:t>год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России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объявлен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годом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экологии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Цель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этого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решения</w:t>
      </w:r>
      <w:proofErr w:type="spellEnd"/>
      <w:r>
        <w:rPr>
          <w:sz w:val="28"/>
          <w:szCs w:val="28"/>
        </w:rPr>
        <w:t xml:space="preserve"> — </w:t>
      </w:r>
      <w:proofErr w:type="spellStart"/>
      <w:r>
        <w:rPr>
          <w:sz w:val="28"/>
          <w:szCs w:val="28"/>
        </w:rPr>
        <w:t>привлечь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внимание</w:t>
      </w:r>
      <w:proofErr w:type="spellEnd"/>
      <w:r>
        <w:rPr>
          <w:sz w:val="28"/>
          <w:szCs w:val="28"/>
        </w:rPr>
        <w:t xml:space="preserve"> к </w:t>
      </w:r>
      <w:proofErr w:type="spellStart"/>
      <w:r>
        <w:rPr>
          <w:sz w:val="28"/>
          <w:szCs w:val="28"/>
        </w:rPr>
        <w:t>проблемным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вопросам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существующим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экологической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сфере</w:t>
      </w:r>
      <w:proofErr w:type="spellEnd"/>
      <w:r>
        <w:rPr>
          <w:sz w:val="28"/>
          <w:szCs w:val="28"/>
        </w:rPr>
        <w:t xml:space="preserve">, и </w:t>
      </w:r>
      <w:proofErr w:type="spellStart"/>
      <w:r>
        <w:rPr>
          <w:sz w:val="28"/>
          <w:szCs w:val="28"/>
        </w:rPr>
        <w:t>улучшить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состояние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экологической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безопасности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страны</w:t>
      </w:r>
      <w:proofErr w:type="spellEnd"/>
      <w:r>
        <w:rPr>
          <w:sz w:val="28"/>
          <w:szCs w:val="28"/>
        </w:rPr>
        <w:t>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Среди всех загрязнителей особенно настораживает постоянное накопление бытовых отходов. Вот поэтому я и решила выбрать эту тему для исследования.</w:t>
      </w:r>
    </w:p>
    <w:p w:rsidR="004B6C3D" w:rsidRDefault="004B6C3D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</w:p>
    <w:p w:rsidR="004B6C3D" w:rsidRDefault="00206036" w:rsidP="000437C6">
      <w:pPr>
        <w:pStyle w:val="1"/>
        <w:rPr>
          <w:b w:val="0"/>
          <w:lang w:val="ru-RU"/>
        </w:rPr>
      </w:pPr>
      <w:bookmarkStart w:id="1" w:name="_Toc478481573"/>
      <w:r>
        <w:rPr>
          <w:lang w:val="ru-RU"/>
        </w:rPr>
        <w:t>Основная часть</w:t>
      </w:r>
      <w:bookmarkEnd w:id="1"/>
    </w:p>
    <w:p w:rsidR="000437C6" w:rsidRPr="000437C6" w:rsidRDefault="00206036" w:rsidP="000437C6">
      <w:pPr>
        <w:pStyle w:val="1"/>
        <w:jc w:val="left"/>
        <w:rPr>
          <w:b w:val="0"/>
          <w:lang w:val="ru-RU"/>
        </w:rPr>
      </w:pPr>
      <w:r>
        <w:rPr>
          <w:lang w:val="ru-RU"/>
        </w:rPr>
        <w:t xml:space="preserve">     </w:t>
      </w:r>
      <w:bookmarkStart w:id="2" w:name="_Toc478481574"/>
      <w:r w:rsidR="000437C6" w:rsidRPr="000437C6">
        <w:rPr>
          <w:b w:val="0"/>
          <w:lang w:val="ru-RU"/>
        </w:rPr>
        <w:t>2.1. Классификация отходов:</w:t>
      </w:r>
      <w:bookmarkEnd w:id="2"/>
      <w:r w:rsidRPr="000437C6">
        <w:rPr>
          <w:b w:val="0"/>
          <w:lang w:val="ru-RU"/>
        </w:rPr>
        <w:t xml:space="preserve"> </w:t>
      </w:r>
    </w:p>
    <w:p w:rsidR="004B6C3D" w:rsidRDefault="00206036">
      <w:pPr>
        <w:pStyle w:val="Standard"/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Согласно Федеральному Закону Российской Федерации «Об отходах производства и потребления», отходы — это остатки сырья, материалов, полуфабрикатов, иных изделий производства или потребления, а также товары (продукция), утратившие свои потребительские свойства.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Классификация отходов: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1. Промышленные отходы.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2.Строительные отходы.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3. Сельскохозяйственные отходы.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4. Опасные отходы.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5. Бытовые отходы.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К промышленным отходам относят: осадки очистных сооружений и шламы, отходы кожевенные, нефть и нефтепродукты, щелочи, бумажные отходы, металлы, легковоспламеняющиеся жидкости, резина и </w:t>
      </w:r>
      <w:proofErr w:type="spellStart"/>
      <w:r>
        <w:rPr>
          <w:color w:val="000000"/>
          <w:sz w:val="28"/>
          <w:szCs w:val="28"/>
          <w:lang w:val="ru-RU"/>
        </w:rPr>
        <w:t>резино</w:t>
      </w:r>
      <w:proofErr w:type="spellEnd"/>
      <w:r>
        <w:rPr>
          <w:color w:val="000000"/>
          <w:sz w:val="28"/>
          <w:szCs w:val="28"/>
          <w:lang w:val="ru-RU"/>
        </w:rPr>
        <w:t xml:space="preserve"> — технические изделия, лакокрасочные материалы, древесные отходы, зола, шлаки, горелая земля, кислоты, отходы пищевые, пластмассы, отходы текстиля, трикотажа.</w:t>
      </w:r>
    </w:p>
    <w:p w:rsidR="004B6C3D" w:rsidRDefault="00206036">
      <w:pPr>
        <w:pStyle w:val="Standard"/>
        <w:spacing w:line="276" w:lineRule="auto"/>
        <w:ind w:firstLine="709"/>
        <w:jc w:val="both"/>
      </w:pPr>
      <w:r>
        <w:rPr>
          <w:color w:val="000000"/>
          <w:sz w:val="28"/>
          <w:szCs w:val="28"/>
          <w:lang w:val="ru-RU"/>
        </w:rPr>
        <w:t xml:space="preserve">К строительным отходам относят: </w:t>
      </w:r>
      <w:proofErr w:type="spellStart"/>
      <w:r>
        <w:rPr>
          <w:color w:val="000000"/>
          <w:sz w:val="28"/>
          <w:szCs w:val="28"/>
        </w:rPr>
        <w:t>разного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рода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строительный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мусор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ru-RU"/>
        </w:rPr>
        <w:t>,</w:t>
      </w:r>
      <w:proofErr w:type="gramEnd"/>
      <w:r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который</w:t>
      </w:r>
      <w:proofErr w:type="spellEnd"/>
      <w:r>
        <w:rPr>
          <w:color w:val="000000"/>
          <w:sz w:val="28"/>
          <w:szCs w:val="28"/>
        </w:rPr>
        <w:t xml:space="preserve">, в </w:t>
      </w:r>
      <w:proofErr w:type="spellStart"/>
      <w:r>
        <w:rPr>
          <w:color w:val="000000"/>
          <w:sz w:val="28"/>
          <w:szCs w:val="28"/>
        </w:rPr>
        <w:t>больших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количествах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возникает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месте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проведения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строек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капитальных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ремонтов</w:t>
      </w:r>
      <w:proofErr w:type="spellEnd"/>
      <w:r>
        <w:rPr>
          <w:color w:val="000000"/>
          <w:sz w:val="28"/>
          <w:szCs w:val="28"/>
        </w:rPr>
        <w:t xml:space="preserve">, а </w:t>
      </w:r>
      <w:proofErr w:type="spellStart"/>
      <w:r>
        <w:rPr>
          <w:color w:val="000000"/>
          <w:sz w:val="28"/>
          <w:szCs w:val="28"/>
        </w:rPr>
        <w:t>так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же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демонтаже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ветхих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сооружений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Они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практически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полностью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состоят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минеральных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составляющих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бетон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гипс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керамзит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так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далее</w:t>
      </w:r>
      <w:proofErr w:type="spellEnd"/>
      <w:r>
        <w:rPr>
          <w:color w:val="000000"/>
          <w:sz w:val="28"/>
          <w:szCs w:val="28"/>
        </w:rPr>
        <w:t xml:space="preserve">), </w:t>
      </w:r>
      <w:proofErr w:type="spellStart"/>
      <w:r>
        <w:rPr>
          <w:color w:val="000000"/>
          <w:sz w:val="28"/>
          <w:szCs w:val="28"/>
        </w:rPr>
        <w:t>также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часто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них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встречается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древес</w:t>
      </w:r>
      <w:r>
        <w:rPr>
          <w:color w:val="000000"/>
          <w:sz w:val="28"/>
          <w:szCs w:val="28"/>
          <w:lang w:val="ru-RU"/>
        </w:rPr>
        <w:t>ина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:rsidR="004B6C3D" w:rsidRDefault="00206036">
      <w:pPr>
        <w:pStyle w:val="Standard"/>
        <w:spacing w:line="276" w:lineRule="auto"/>
        <w:ind w:firstLine="709"/>
        <w:jc w:val="both"/>
      </w:pPr>
      <w:r>
        <w:rPr>
          <w:sz w:val="28"/>
          <w:szCs w:val="28"/>
        </w:rPr>
        <w:t xml:space="preserve">К </w:t>
      </w:r>
      <w:proofErr w:type="spellStart"/>
      <w:r>
        <w:rPr>
          <w:sz w:val="28"/>
          <w:szCs w:val="28"/>
        </w:rPr>
        <w:t>сельскохозяйственным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отходам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относят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органические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отходы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животноводства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полеводства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тепличных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хозяйств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отходы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перерабатывающих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сельскохозяйственных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производств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также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применяемые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полеводстве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удобрения</w:t>
      </w:r>
      <w:proofErr w:type="spellEnd"/>
      <w:r>
        <w:rPr>
          <w:sz w:val="28"/>
          <w:szCs w:val="28"/>
        </w:rPr>
        <w:t xml:space="preserve"> и </w:t>
      </w:r>
      <w:r>
        <w:rPr>
          <w:sz w:val="28"/>
          <w:szCs w:val="28"/>
          <w:lang w:val="ru-RU"/>
        </w:rPr>
        <w:t>пестициды.</w:t>
      </w:r>
    </w:p>
    <w:p w:rsidR="009F2FE8" w:rsidRDefault="00206036">
      <w:pPr>
        <w:pStyle w:val="Standard"/>
        <w:spacing w:line="276" w:lineRule="auto"/>
        <w:ind w:firstLine="709"/>
        <w:jc w:val="both"/>
      </w:pPr>
      <w:r>
        <w:rPr>
          <w:color w:val="000000"/>
          <w:sz w:val="28"/>
          <w:szCs w:val="28"/>
          <w:lang w:val="ru-RU"/>
        </w:rPr>
        <w:t>К опасным отходам относят: п</w:t>
      </w:r>
      <w:proofErr w:type="spellStart"/>
      <w:r>
        <w:rPr>
          <w:color w:val="000000"/>
          <w:sz w:val="28"/>
          <w:szCs w:val="28"/>
        </w:rPr>
        <w:t>ришедшие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негодность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вследствие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использования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люминесцентные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ртутные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лампы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материалы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причисленные</w:t>
      </w:r>
      <w:proofErr w:type="spellEnd"/>
      <w:r>
        <w:rPr>
          <w:color w:val="000000"/>
          <w:sz w:val="28"/>
          <w:szCs w:val="28"/>
        </w:rPr>
        <w:t xml:space="preserve"> к </w:t>
      </w:r>
      <w:proofErr w:type="spellStart"/>
      <w:r>
        <w:rPr>
          <w:color w:val="000000"/>
          <w:sz w:val="28"/>
          <w:szCs w:val="28"/>
        </w:rPr>
        <w:t>гальваническим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элементам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термометры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любые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другие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элементы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содержащие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r>
        <w:rPr>
          <w:color w:val="000000"/>
          <w:sz w:val="28"/>
          <w:szCs w:val="28"/>
        </w:rPr>
        <w:t>своем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составе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ртуть</w:t>
      </w:r>
      <w:proofErr w:type="spellEnd"/>
      <w:r>
        <w:rPr>
          <w:color w:val="000000"/>
          <w:sz w:val="28"/>
          <w:szCs w:val="28"/>
        </w:rPr>
        <w:t xml:space="preserve">, </w:t>
      </w:r>
      <w:r>
        <w:rPr>
          <w:bCs/>
          <w:color w:val="000000"/>
          <w:sz w:val="28"/>
          <w:szCs w:val="28"/>
          <w:lang w:val="ru-RU"/>
        </w:rPr>
        <w:t>использованные аккумуляторы и другое.</w:t>
      </w:r>
    </w:p>
    <w:p w:rsidR="004B6C3D" w:rsidRPr="00332218" w:rsidRDefault="000437C6" w:rsidP="009F2FE8">
      <w:pPr>
        <w:pStyle w:val="Standard"/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 wp14:anchorId="4B64A1AC" wp14:editId="6E9B2257">
            <wp:simplePos x="0" y="0"/>
            <wp:positionH relativeFrom="page">
              <wp:align>center</wp:align>
            </wp:positionH>
            <wp:positionV relativeFrom="paragraph">
              <wp:posOffset>432435</wp:posOffset>
            </wp:positionV>
            <wp:extent cx="3914775" cy="2076450"/>
            <wp:effectExtent l="0" t="0" r="9525" b="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lum/>
                      <a:alphaModFix/>
                    </a:blip>
                    <a:srcRect l="8051" t="18495" r="18416" b="13166"/>
                    <a:stretch/>
                  </pic:blipFill>
                  <pic:spPr bwMode="auto">
                    <a:xfrm>
                      <a:off x="0" y="0"/>
                      <a:ext cx="3914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036">
        <w:rPr>
          <w:color w:val="000000"/>
          <w:sz w:val="28"/>
          <w:szCs w:val="28"/>
          <w:lang w:val="ru-RU"/>
        </w:rPr>
        <w:t>К твердым бытовым отходам следует отнести: см. схему.</w:t>
      </w:r>
    </w:p>
    <w:p w:rsidR="004B6C3D" w:rsidRPr="000437C6" w:rsidRDefault="000437C6" w:rsidP="000437C6">
      <w:pPr>
        <w:pStyle w:val="1"/>
        <w:jc w:val="left"/>
        <w:rPr>
          <w:b w:val="0"/>
          <w:lang w:val="ru-RU"/>
        </w:rPr>
      </w:pPr>
      <w:bookmarkStart w:id="3" w:name="_Toc478481575"/>
      <w:r w:rsidRPr="000437C6">
        <w:rPr>
          <w:b w:val="0"/>
          <w:lang w:val="ru-RU"/>
        </w:rPr>
        <w:t>2.2</w:t>
      </w:r>
      <w:r>
        <w:rPr>
          <w:b w:val="0"/>
          <w:lang w:val="ru-RU"/>
        </w:rPr>
        <w:t>.</w:t>
      </w:r>
      <w:r w:rsidRPr="000437C6">
        <w:rPr>
          <w:b w:val="0"/>
          <w:lang w:val="ru-RU"/>
        </w:rPr>
        <w:t xml:space="preserve"> </w:t>
      </w:r>
      <w:r w:rsidR="00206036" w:rsidRPr="000437C6">
        <w:rPr>
          <w:b w:val="0"/>
          <w:lang w:val="ru-RU"/>
        </w:rPr>
        <w:t>Обнаружение свалок с твердыми бытовыми отходами в селе Пески и их отрицат</w:t>
      </w:r>
      <w:r w:rsidRPr="000437C6">
        <w:rPr>
          <w:b w:val="0"/>
          <w:lang w:val="ru-RU"/>
        </w:rPr>
        <w:t>ельная роль для местных жителей:</w:t>
      </w:r>
      <w:bookmarkEnd w:id="3"/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ходе моего исследования было обнаружено, что в селе Пески есть санкционированная свалка, которая занимает площадь около 5000 </w:t>
      </w:r>
      <w:proofErr w:type="spellStart"/>
      <w:r>
        <w:rPr>
          <w:color w:val="000000"/>
          <w:sz w:val="28"/>
          <w:szCs w:val="28"/>
          <w:lang w:val="ru-RU"/>
        </w:rPr>
        <w:t>кв.м</w:t>
      </w:r>
      <w:proofErr w:type="spellEnd"/>
      <w:r>
        <w:rPr>
          <w:color w:val="000000"/>
          <w:sz w:val="28"/>
          <w:szCs w:val="28"/>
          <w:lang w:val="ru-RU"/>
        </w:rPr>
        <w:t xml:space="preserve">.  недалеко </w:t>
      </w:r>
      <w:r w:rsidR="00332218">
        <w:rPr>
          <w:color w:val="000000"/>
          <w:sz w:val="28"/>
          <w:szCs w:val="28"/>
          <w:lang w:val="ru-RU"/>
        </w:rPr>
        <w:t>от ул.</w:t>
      </w:r>
      <w:r>
        <w:rPr>
          <w:color w:val="000000"/>
          <w:sz w:val="28"/>
          <w:szCs w:val="28"/>
          <w:lang w:val="ru-RU"/>
        </w:rPr>
        <w:t xml:space="preserve"> Коммуны. Это свалка представляет собой открытую территорию, удаленную от жилого массива приблизительно на 2000 метров. </w:t>
      </w:r>
      <w:r w:rsidR="00332218">
        <w:rPr>
          <w:color w:val="000000"/>
          <w:sz w:val="28"/>
          <w:szCs w:val="28"/>
          <w:lang w:val="ru-RU"/>
        </w:rPr>
        <w:t>Помимо этого,</w:t>
      </w:r>
      <w:r>
        <w:rPr>
          <w:color w:val="000000"/>
          <w:sz w:val="28"/>
          <w:szCs w:val="28"/>
          <w:lang w:val="ru-RU"/>
        </w:rPr>
        <w:t xml:space="preserve"> в моем селе стихийно образуются несанкционированные свалки. Это можно наблюдать на ул. Береговая, ул. Международная, ул. </w:t>
      </w:r>
      <w:proofErr w:type="spellStart"/>
      <w:r>
        <w:rPr>
          <w:color w:val="000000"/>
          <w:sz w:val="28"/>
          <w:szCs w:val="28"/>
          <w:lang w:val="ru-RU"/>
        </w:rPr>
        <w:t>Соловьевская</w:t>
      </w:r>
      <w:proofErr w:type="spellEnd"/>
      <w:r>
        <w:rPr>
          <w:color w:val="000000"/>
          <w:sz w:val="28"/>
          <w:szCs w:val="28"/>
          <w:lang w:val="ru-RU"/>
        </w:rPr>
        <w:t>, ул. Гражданская, расположенные рядом с домами жителей. В масштабах населенного пункта это можно увидеть на топографической карте села Пески, которую я составила по своему представлению (смотри приложение).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Отрицательная роль этих твердых бытовых отходов: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Биологическая роль — кучи мусора привлекают насекомых, грызунов, бродячих животных, которые размножаются и могут быть переносчиками заболеваний. Происходит разложение остатков растительного и животного происхождения, </w:t>
      </w:r>
      <w:r w:rsidR="00332218">
        <w:rPr>
          <w:color w:val="000000"/>
          <w:sz w:val="28"/>
          <w:szCs w:val="28"/>
          <w:lang w:val="ru-RU"/>
        </w:rPr>
        <w:t>что является</w:t>
      </w:r>
      <w:r>
        <w:rPr>
          <w:color w:val="000000"/>
          <w:sz w:val="28"/>
          <w:szCs w:val="28"/>
          <w:lang w:val="ru-RU"/>
        </w:rPr>
        <w:t xml:space="preserve"> питательной средой для выше упомянутых животных.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Эстетическая роль — под влиянием факторов внешней среды бытовой мусор начинает гнить и появляется неприятный запах. Пластиковые пакеты и бумага разносятся ветром за несколько сотен метров, цепляясь за ветки, попадая на проезжую и пешеходную часть.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В ходе моего детального изучения состава мусора были обнаружены в том числе и опасные отходы. К ним относятся энергосберегающие лампы, щелочные батарейки, отдельные части от кислотных аккумуляторов.  Вред энергосберегающих ламп - содержат ртуть, она либо испарится в воздух, либо попадет в почву, а далее в грунтовые воды. Вред батареек и аккумуляторов - под действием воздуха и атмосферных осадков </w:t>
      </w:r>
      <w:r w:rsidR="00332218">
        <w:rPr>
          <w:color w:val="000000"/>
          <w:sz w:val="28"/>
          <w:szCs w:val="28"/>
          <w:lang w:val="ru-RU"/>
        </w:rPr>
        <w:t>их металлическое</w:t>
      </w:r>
      <w:r>
        <w:rPr>
          <w:color w:val="000000"/>
          <w:sz w:val="28"/>
          <w:szCs w:val="28"/>
          <w:lang w:val="ru-RU"/>
        </w:rPr>
        <w:t xml:space="preserve"> покрытие начинает поддаваться коррозии, то есть, разрушаться, кислоты и щелочи вызывают химическое </w:t>
      </w:r>
      <w:proofErr w:type="spellStart"/>
      <w:r>
        <w:rPr>
          <w:color w:val="000000"/>
          <w:sz w:val="28"/>
          <w:szCs w:val="28"/>
          <w:lang w:val="ru-RU"/>
        </w:rPr>
        <w:t>загрязение</w:t>
      </w:r>
      <w:proofErr w:type="spellEnd"/>
      <w:r>
        <w:rPr>
          <w:color w:val="000000"/>
          <w:sz w:val="28"/>
          <w:szCs w:val="28"/>
          <w:lang w:val="ru-RU"/>
        </w:rPr>
        <w:t xml:space="preserve"> воды и почвы. Так одна батарейка может загрязнить 400 литров воды. В результате содержащиеся в </w:t>
      </w:r>
      <w:r>
        <w:rPr>
          <w:color w:val="000000"/>
          <w:sz w:val="28"/>
          <w:szCs w:val="28"/>
          <w:lang w:val="ru-RU"/>
        </w:rPr>
        <w:lastRenderedPageBreak/>
        <w:t>них тяжелые металлы попадают в почву, а из нее — в грунтовые воды.</w:t>
      </w:r>
    </w:p>
    <w:p w:rsidR="000437C6" w:rsidRPr="000437C6" w:rsidRDefault="00206036" w:rsidP="00206036">
      <w:pPr>
        <w:pStyle w:val="1"/>
        <w:spacing w:before="0"/>
        <w:jc w:val="left"/>
        <w:rPr>
          <w:b w:val="0"/>
          <w:lang w:val="ru-RU"/>
        </w:rPr>
      </w:pPr>
      <w:bookmarkStart w:id="4" w:name="_Toc478481576"/>
      <w:r w:rsidRPr="000437C6">
        <w:rPr>
          <w:b w:val="0"/>
          <w:lang w:val="ru-RU"/>
        </w:rPr>
        <w:t>2.3. Пути утилизации твердых бытовых отходов</w:t>
      </w:r>
      <w:r w:rsidR="000437C6" w:rsidRPr="000437C6">
        <w:rPr>
          <w:b w:val="0"/>
          <w:lang w:val="ru-RU"/>
        </w:rPr>
        <w:t>:</w:t>
      </w:r>
      <w:bookmarkEnd w:id="4"/>
      <w:r w:rsidRPr="000437C6">
        <w:rPr>
          <w:b w:val="0"/>
          <w:lang w:val="ru-RU"/>
        </w:rPr>
        <w:t xml:space="preserve"> </w:t>
      </w:r>
    </w:p>
    <w:p w:rsidR="004B6C3D" w:rsidRDefault="00206036">
      <w:pPr>
        <w:pStyle w:val="Standard"/>
        <w:spacing w:line="276" w:lineRule="auto"/>
        <w:ind w:firstLine="709"/>
        <w:jc w:val="both"/>
      </w:pPr>
      <w:r>
        <w:rPr>
          <w:bCs/>
          <w:color w:val="000000"/>
          <w:sz w:val="28"/>
          <w:szCs w:val="28"/>
          <w:lang w:val="ru-RU"/>
        </w:rPr>
        <w:t>В начале 70-х годов (1974 г.) американский эколог Барри Коммонер сформулировал законы-афоризмы, одним из которых является закон «Все надо куда — то девать».  Этот закон о том, что при любой хозяйственной деятельности отходы неизбежны, и поэтому ну</w:t>
      </w:r>
      <w:r w:rsidR="00332218">
        <w:rPr>
          <w:bCs/>
          <w:color w:val="000000"/>
          <w:sz w:val="28"/>
          <w:szCs w:val="28"/>
          <w:lang w:val="ru-RU"/>
        </w:rPr>
        <w:t xml:space="preserve">жно думать о том, чтобы их было меньше, </w:t>
      </w:r>
      <w:r>
        <w:rPr>
          <w:bCs/>
          <w:color w:val="000000"/>
          <w:sz w:val="28"/>
          <w:szCs w:val="28"/>
          <w:lang w:val="ru-RU"/>
        </w:rPr>
        <w:t>и чтобы исключить их из биосферных циклов. Закон бумеранга: все, что извлечено из биосферы человеческим трудом, должно быть возвращено ей.</w:t>
      </w:r>
    </w:p>
    <w:p w:rsidR="004B6C3D" w:rsidRDefault="00206036">
      <w:pPr>
        <w:pStyle w:val="Standard"/>
        <w:spacing w:line="276" w:lineRule="auto"/>
        <w:ind w:firstLine="709"/>
        <w:jc w:val="both"/>
      </w:pPr>
      <w:r>
        <w:rPr>
          <w:color w:val="000000"/>
          <w:sz w:val="28"/>
          <w:szCs w:val="28"/>
          <w:lang w:val="ru-RU"/>
        </w:rPr>
        <w:t>В связи с этим в качестве предложений по уменьшению отрицательного воздействия твердых бытовых отходов на жителей моего села можно высказать несколько предложений. Сделать санкционированную свалку ТБО более благоустроенной и доступной для всего населения, чтобы не появлялись стихийные и «дикие» кучи мусора, поставить специальные контейнеры для сортировочного сбора мусора, повысить экологическую ответственность граждан моего села в отношении сбора и утилизации бытовых отходов, установить администрацией сельского поселения штраф за выброс мусора в неустановленных местах, с помощью волонтерского движения проводить разъяснительную работу среди жителей о пользе соблюдения чистоты на улицах. Участники Международной экологической конференции, прошедшей в 1992 году в Рио - де - Жанейро считают, что ни человек, ни мир, не выживут, если будет продолжаться загрязнение человеческой среды обитания и бездумное расточение природных ресурсов.</w:t>
      </w:r>
    </w:p>
    <w:p w:rsidR="004B6C3D" w:rsidRDefault="004B6C3D">
      <w:pPr>
        <w:pStyle w:val="Standard"/>
        <w:spacing w:line="276" w:lineRule="auto"/>
        <w:ind w:firstLine="709"/>
        <w:jc w:val="both"/>
      </w:pPr>
    </w:p>
    <w:p w:rsidR="000437C6" w:rsidRDefault="000437C6">
      <w:pPr>
        <w:suppressAutoHyphens w:val="0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br w:type="page"/>
      </w:r>
    </w:p>
    <w:p w:rsidR="004B6C3D" w:rsidRDefault="00206036" w:rsidP="000437C6">
      <w:pPr>
        <w:pStyle w:val="1"/>
        <w:rPr>
          <w:b w:val="0"/>
          <w:lang w:val="ru-RU"/>
        </w:rPr>
      </w:pPr>
      <w:bookmarkStart w:id="5" w:name="_Toc478481577"/>
      <w:r>
        <w:rPr>
          <w:lang w:val="ru-RU"/>
        </w:rPr>
        <w:lastRenderedPageBreak/>
        <w:t>Заключение</w:t>
      </w:r>
      <w:bookmarkEnd w:id="5"/>
    </w:p>
    <w:p w:rsidR="000437C6" w:rsidRDefault="000437C6">
      <w:pPr>
        <w:pStyle w:val="Standard"/>
        <w:spacing w:line="276" w:lineRule="auto"/>
        <w:ind w:firstLine="709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4B6C3D" w:rsidRDefault="00206036">
      <w:pPr>
        <w:pStyle w:val="Standard"/>
        <w:spacing w:line="276" w:lineRule="auto"/>
        <w:ind w:firstLine="709"/>
        <w:jc w:val="both"/>
      </w:pPr>
      <w:r>
        <w:rPr>
          <w:color w:val="000000"/>
          <w:sz w:val="28"/>
          <w:szCs w:val="28"/>
          <w:lang w:val="ru-RU"/>
        </w:rPr>
        <w:t>Таким образом, через улучшение экологического состояния и разумное отношение к твердым бытовым отходам отдельно взятого населенного пункта, происходит улуч</w:t>
      </w:r>
      <w:r w:rsidR="009F186B">
        <w:rPr>
          <w:color w:val="000000"/>
          <w:sz w:val="28"/>
          <w:szCs w:val="28"/>
          <w:lang w:val="ru-RU"/>
        </w:rPr>
        <w:t xml:space="preserve">шение экологического состояния </w:t>
      </w:r>
      <w:r>
        <w:rPr>
          <w:color w:val="000000"/>
          <w:sz w:val="28"/>
          <w:szCs w:val="28"/>
          <w:lang w:val="ru-RU"/>
        </w:rPr>
        <w:t>России. Экологическая безопасность является частью государственной национальной безопасности всей страны. Для этого у каждого жителя должно присутствовать сформированное</w:t>
      </w:r>
      <w:r w:rsidR="009F186B">
        <w:rPr>
          <w:color w:val="000000"/>
          <w:sz w:val="28"/>
          <w:szCs w:val="28"/>
          <w:lang w:val="ru-RU"/>
        </w:rPr>
        <w:t xml:space="preserve"> экологическое самосознание. Оно </w:t>
      </w:r>
      <w:r>
        <w:rPr>
          <w:color w:val="000000"/>
          <w:sz w:val="28"/>
          <w:szCs w:val="28"/>
          <w:lang w:val="ru-RU"/>
        </w:rPr>
        <w:t xml:space="preserve">играет большую роль не только в энергосбережении и </w:t>
      </w:r>
      <w:r w:rsidR="009F186B">
        <w:rPr>
          <w:color w:val="000000"/>
          <w:sz w:val="28"/>
          <w:szCs w:val="28"/>
          <w:lang w:val="ru-RU"/>
        </w:rPr>
        <w:t xml:space="preserve">ресурсосбережении, но и в том, </w:t>
      </w:r>
      <w:r>
        <w:rPr>
          <w:color w:val="000000"/>
          <w:sz w:val="28"/>
          <w:szCs w:val="28"/>
          <w:lang w:val="ru-RU"/>
        </w:rPr>
        <w:t>чтобы сделать свой дом и улицу красивой и нарядной. Вокруг мно</w:t>
      </w:r>
      <w:r w:rsidR="009F186B">
        <w:rPr>
          <w:color w:val="000000"/>
          <w:sz w:val="28"/>
          <w:szCs w:val="28"/>
          <w:lang w:val="ru-RU"/>
        </w:rPr>
        <w:t xml:space="preserve">го заброшенных </w:t>
      </w:r>
      <w:r>
        <w:rPr>
          <w:color w:val="000000"/>
          <w:sz w:val="28"/>
          <w:szCs w:val="28"/>
          <w:lang w:val="ru-RU"/>
        </w:rPr>
        <w:t>пустырей и если б</w:t>
      </w:r>
      <w:r w:rsidR="009F186B">
        <w:rPr>
          <w:color w:val="000000"/>
          <w:sz w:val="28"/>
          <w:szCs w:val="28"/>
          <w:lang w:val="ru-RU"/>
        </w:rPr>
        <w:t xml:space="preserve">ы в День Земли (22 апреля) все </w:t>
      </w:r>
      <w:r>
        <w:rPr>
          <w:color w:val="000000"/>
          <w:sz w:val="28"/>
          <w:szCs w:val="28"/>
          <w:lang w:val="ru-RU"/>
        </w:rPr>
        <w:t>вышли на экологический субботник: убрали мусор, разбили цветники и рабатки, то и без того мое красивое село стало бы еще краше.</w:t>
      </w:r>
    </w:p>
    <w:p w:rsidR="004B6C3D" w:rsidRDefault="00206036">
      <w:pPr>
        <w:pStyle w:val="Standard"/>
        <w:spacing w:line="276" w:lineRule="auto"/>
        <w:jc w:val="both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 xml:space="preserve">                                                </w:t>
      </w:r>
    </w:p>
    <w:p w:rsidR="004B6C3D" w:rsidRDefault="004B6C3D">
      <w:pPr>
        <w:pStyle w:val="Standard"/>
        <w:spacing w:line="276" w:lineRule="auto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jc w:val="both"/>
        <w:rPr>
          <w:b/>
          <w:bCs/>
          <w:color w:val="000000"/>
          <w:sz w:val="28"/>
          <w:szCs w:val="28"/>
          <w:lang w:val="ru-RU"/>
        </w:rPr>
      </w:pPr>
    </w:p>
    <w:p w:rsidR="009F2FE8" w:rsidRDefault="009F2FE8" w:rsidP="009F186B">
      <w:pPr>
        <w:pStyle w:val="Standard"/>
        <w:spacing w:line="276" w:lineRule="auto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F2FE8" w:rsidRDefault="009F2FE8" w:rsidP="009F186B">
      <w:pPr>
        <w:pStyle w:val="Standard"/>
        <w:spacing w:line="276" w:lineRule="auto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F2FE8" w:rsidRDefault="009F2FE8" w:rsidP="009F186B">
      <w:pPr>
        <w:pStyle w:val="Standard"/>
        <w:spacing w:line="276" w:lineRule="auto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9F2FE8" w:rsidRDefault="009F2FE8" w:rsidP="009F186B">
      <w:pPr>
        <w:pStyle w:val="Standard"/>
        <w:spacing w:line="276" w:lineRule="auto"/>
        <w:jc w:val="center"/>
        <w:rPr>
          <w:b/>
          <w:bCs/>
          <w:color w:val="000000"/>
          <w:sz w:val="28"/>
          <w:szCs w:val="28"/>
          <w:lang w:val="ru-RU"/>
        </w:rPr>
      </w:pPr>
    </w:p>
    <w:p w:rsidR="000437C6" w:rsidRDefault="000437C6">
      <w:pPr>
        <w:suppressAutoHyphens w:val="0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br w:type="page"/>
      </w:r>
    </w:p>
    <w:p w:rsidR="004B6C3D" w:rsidRDefault="00206036" w:rsidP="000437C6">
      <w:pPr>
        <w:pStyle w:val="1"/>
        <w:rPr>
          <w:b w:val="0"/>
          <w:lang w:val="ru-RU"/>
        </w:rPr>
      </w:pPr>
      <w:bookmarkStart w:id="6" w:name="_Toc478481578"/>
      <w:r>
        <w:rPr>
          <w:lang w:val="ru-RU"/>
        </w:rPr>
        <w:lastRenderedPageBreak/>
        <w:t>Приложение.</w:t>
      </w:r>
      <w:bookmarkEnd w:id="6"/>
    </w:p>
    <w:p w:rsidR="004B6C3D" w:rsidRDefault="009F186B" w:rsidP="00332218">
      <w:pPr>
        <w:pStyle w:val="Standard"/>
        <w:spacing w:line="276" w:lineRule="auto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" behindDoc="0" locked="0" layoutInCell="1" allowOverlap="1" wp14:anchorId="50816229" wp14:editId="0E9F90CB">
            <wp:simplePos x="0" y="0"/>
            <wp:positionH relativeFrom="margin">
              <wp:align>left</wp:align>
            </wp:positionH>
            <wp:positionV relativeFrom="paragraph">
              <wp:posOffset>454660</wp:posOffset>
            </wp:positionV>
            <wp:extent cx="3133725" cy="1710055"/>
            <wp:effectExtent l="0" t="0" r="9525" b="4445"/>
            <wp:wrapTopAndBottom/>
            <wp:docPr id="3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100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3" behindDoc="0" locked="0" layoutInCell="1" allowOverlap="1" wp14:anchorId="1A8283AE" wp14:editId="1C026C13">
            <wp:simplePos x="0" y="0"/>
            <wp:positionH relativeFrom="margin">
              <wp:align>right</wp:align>
            </wp:positionH>
            <wp:positionV relativeFrom="paragraph">
              <wp:posOffset>435610</wp:posOffset>
            </wp:positionV>
            <wp:extent cx="3257550" cy="1737360"/>
            <wp:effectExtent l="0" t="0" r="0" b="0"/>
            <wp:wrapTopAndBottom/>
            <wp:docPr id="4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37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218">
        <w:rPr>
          <w:b/>
          <w:bCs/>
          <w:color w:val="000000"/>
          <w:sz w:val="28"/>
          <w:szCs w:val="28"/>
          <w:lang w:val="ru-RU"/>
        </w:rPr>
        <w:t>С</w:t>
      </w:r>
      <w:r w:rsidR="00206036">
        <w:rPr>
          <w:b/>
          <w:bCs/>
          <w:color w:val="000000"/>
          <w:sz w:val="28"/>
          <w:szCs w:val="28"/>
          <w:lang w:val="ru-RU"/>
        </w:rPr>
        <w:t>валки</w:t>
      </w:r>
      <w:r w:rsidR="00332218">
        <w:rPr>
          <w:b/>
          <w:bCs/>
          <w:color w:val="000000"/>
          <w:sz w:val="28"/>
          <w:szCs w:val="28"/>
          <w:lang w:val="ru-RU"/>
        </w:rPr>
        <w:t xml:space="preserve"> твёрдых бытовых отходов</w:t>
      </w:r>
      <w:r w:rsidR="00206036">
        <w:rPr>
          <w:b/>
          <w:bCs/>
          <w:color w:val="000000"/>
          <w:sz w:val="28"/>
          <w:szCs w:val="28"/>
          <w:lang w:val="ru-RU"/>
        </w:rPr>
        <w:t xml:space="preserve"> в селе Пески.</w:t>
      </w:r>
    </w:p>
    <w:p w:rsidR="004B6C3D" w:rsidRDefault="004B6C3D" w:rsidP="009F186B">
      <w:pPr>
        <w:pStyle w:val="Standard"/>
        <w:spacing w:line="276" w:lineRule="auto"/>
        <w:jc w:val="both"/>
        <w:rPr>
          <w:b/>
          <w:bCs/>
          <w:color w:val="000000"/>
          <w:sz w:val="28"/>
          <w:szCs w:val="28"/>
          <w:lang w:val="ru-RU"/>
        </w:rPr>
      </w:pPr>
    </w:p>
    <w:tbl>
      <w:tblPr>
        <w:tblStyle w:val="a8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9F186B" w:rsidRPr="00332218" w:rsidTr="00332218">
        <w:tc>
          <w:tcPr>
            <w:tcW w:w="5097" w:type="dxa"/>
          </w:tcPr>
          <w:p w:rsidR="00332218" w:rsidRDefault="009F186B" w:rsidP="009F186B">
            <w:pPr>
              <w:pStyle w:val="Standard"/>
              <w:spacing w:line="276" w:lineRule="auto"/>
              <w:jc w:val="center"/>
              <w:rPr>
                <w:bCs/>
                <w:color w:val="000000"/>
                <w:sz w:val="28"/>
                <w:szCs w:val="28"/>
                <w:lang w:val="ru-RU"/>
              </w:rPr>
            </w:pPr>
            <w:r w:rsidRPr="00332218">
              <w:rPr>
                <w:bCs/>
                <w:color w:val="000000"/>
                <w:sz w:val="28"/>
                <w:szCs w:val="28"/>
                <w:lang w:val="ru-RU"/>
              </w:rPr>
              <w:t xml:space="preserve">Несанкционированная свалка </w:t>
            </w:r>
          </w:p>
          <w:p w:rsidR="009F186B" w:rsidRPr="00332218" w:rsidRDefault="009F186B" w:rsidP="009F186B">
            <w:pPr>
              <w:pStyle w:val="Standard"/>
              <w:spacing w:line="276" w:lineRule="auto"/>
              <w:jc w:val="center"/>
              <w:rPr>
                <w:bCs/>
                <w:color w:val="000000"/>
                <w:sz w:val="28"/>
                <w:szCs w:val="28"/>
                <w:lang w:val="ru-RU"/>
              </w:rPr>
            </w:pPr>
            <w:r w:rsidRPr="00332218">
              <w:rPr>
                <w:bCs/>
                <w:color w:val="000000"/>
                <w:sz w:val="28"/>
                <w:szCs w:val="28"/>
                <w:lang w:val="ru-RU"/>
              </w:rPr>
              <w:t>на ул. Береговая</w:t>
            </w:r>
          </w:p>
        </w:tc>
        <w:tc>
          <w:tcPr>
            <w:tcW w:w="5098" w:type="dxa"/>
          </w:tcPr>
          <w:p w:rsidR="00332218" w:rsidRDefault="009F186B" w:rsidP="009F186B">
            <w:pPr>
              <w:pStyle w:val="Standard"/>
              <w:spacing w:line="276" w:lineRule="auto"/>
              <w:jc w:val="center"/>
              <w:rPr>
                <w:bCs/>
                <w:color w:val="000000"/>
                <w:sz w:val="28"/>
                <w:szCs w:val="28"/>
                <w:lang w:val="ru-RU"/>
              </w:rPr>
            </w:pPr>
            <w:r w:rsidRPr="00332218">
              <w:rPr>
                <w:bCs/>
                <w:color w:val="000000"/>
                <w:sz w:val="28"/>
                <w:szCs w:val="28"/>
                <w:lang w:val="ru-RU"/>
              </w:rPr>
              <w:t xml:space="preserve">Несанкционированная свалка </w:t>
            </w:r>
          </w:p>
          <w:p w:rsidR="009F186B" w:rsidRPr="00332218" w:rsidRDefault="009F186B" w:rsidP="009F186B">
            <w:pPr>
              <w:pStyle w:val="Standard"/>
              <w:spacing w:line="276" w:lineRule="auto"/>
              <w:jc w:val="center"/>
              <w:rPr>
                <w:bCs/>
                <w:color w:val="000000"/>
                <w:sz w:val="28"/>
                <w:szCs w:val="28"/>
                <w:lang w:val="ru-RU"/>
              </w:rPr>
            </w:pPr>
            <w:r w:rsidRPr="00332218">
              <w:rPr>
                <w:bCs/>
                <w:color w:val="000000"/>
                <w:sz w:val="28"/>
                <w:szCs w:val="28"/>
                <w:lang w:val="ru-RU"/>
              </w:rPr>
              <w:t xml:space="preserve">на ул. </w:t>
            </w:r>
            <w:proofErr w:type="spellStart"/>
            <w:r w:rsidRPr="00332218">
              <w:rPr>
                <w:bCs/>
                <w:color w:val="000000"/>
                <w:sz w:val="28"/>
                <w:szCs w:val="28"/>
                <w:lang w:val="ru-RU"/>
              </w:rPr>
              <w:t>Соловьевская</w:t>
            </w:r>
            <w:proofErr w:type="spellEnd"/>
          </w:p>
        </w:tc>
      </w:tr>
    </w:tbl>
    <w:p w:rsidR="004B6C3D" w:rsidRDefault="00332218">
      <w:pPr>
        <w:pStyle w:val="Standard"/>
        <w:spacing w:line="276" w:lineRule="auto"/>
        <w:ind w:firstLine="709"/>
        <w:jc w:val="both"/>
      </w:pPr>
      <w:r>
        <w:rPr>
          <w:b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5" behindDoc="0" locked="0" layoutInCell="1" allowOverlap="1" wp14:anchorId="23F8E1C8" wp14:editId="1DFA7712">
            <wp:simplePos x="0" y="0"/>
            <wp:positionH relativeFrom="margin">
              <wp:posOffset>3299460</wp:posOffset>
            </wp:positionH>
            <wp:positionV relativeFrom="paragraph">
              <wp:posOffset>195580</wp:posOffset>
            </wp:positionV>
            <wp:extent cx="2883535" cy="1800225"/>
            <wp:effectExtent l="0" t="0" r="0" b="9525"/>
            <wp:wrapTopAndBottom/>
            <wp:docPr id="6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800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4" behindDoc="0" locked="0" layoutInCell="1" allowOverlap="1" wp14:anchorId="2CB6B6F8" wp14:editId="7896223B">
            <wp:simplePos x="0" y="0"/>
            <wp:positionH relativeFrom="margin">
              <wp:align>left</wp:align>
            </wp:positionH>
            <wp:positionV relativeFrom="paragraph">
              <wp:posOffset>205106</wp:posOffset>
            </wp:positionV>
            <wp:extent cx="3154536" cy="1790700"/>
            <wp:effectExtent l="0" t="0" r="8255" b="0"/>
            <wp:wrapTopAndBottom/>
            <wp:docPr id="5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536" cy="1790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86B">
        <w:rPr>
          <w:b/>
          <w:bCs/>
          <w:color w:val="000000"/>
          <w:sz w:val="28"/>
          <w:szCs w:val="28"/>
          <w:lang w:val="ru-RU"/>
        </w:rPr>
        <w:t xml:space="preserve">    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 xml:space="preserve">                    </w:t>
      </w:r>
    </w:p>
    <w:tbl>
      <w:tblPr>
        <w:tblStyle w:val="a8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332218" w:rsidRPr="00332218" w:rsidTr="00332218">
        <w:tc>
          <w:tcPr>
            <w:tcW w:w="5097" w:type="dxa"/>
          </w:tcPr>
          <w:p w:rsidR="00332218" w:rsidRDefault="00332218" w:rsidP="00332218">
            <w:pPr>
              <w:pStyle w:val="Standard"/>
              <w:spacing w:line="276" w:lineRule="auto"/>
              <w:jc w:val="center"/>
              <w:rPr>
                <w:bCs/>
                <w:color w:val="000000"/>
                <w:sz w:val="28"/>
                <w:szCs w:val="28"/>
                <w:lang w:val="ru-RU"/>
              </w:rPr>
            </w:pPr>
            <w:r w:rsidRPr="00332218">
              <w:rPr>
                <w:bCs/>
                <w:color w:val="000000"/>
                <w:sz w:val="28"/>
                <w:szCs w:val="28"/>
                <w:lang w:val="ru-RU"/>
              </w:rPr>
              <w:t xml:space="preserve">Несанкционированная свалка </w:t>
            </w:r>
          </w:p>
          <w:p w:rsidR="00332218" w:rsidRPr="00332218" w:rsidRDefault="00332218" w:rsidP="00332218">
            <w:pPr>
              <w:pStyle w:val="Standard"/>
              <w:spacing w:line="276" w:lineRule="auto"/>
              <w:jc w:val="center"/>
              <w:rPr>
                <w:bCs/>
                <w:color w:val="000000"/>
                <w:sz w:val="28"/>
                <w:szCs w:val="28"/>
                <w:lang w:val="ru-RU"/>
              </w:rPr>
            </w:pPr>
            <w:r w:rsidRPr="00332218">
              <w:rPr>
                <w:bCs/>
                <w:color w:val="000000"/>
                <w:sz w:val="28"/>
                <w:szCs w:val="28"/>
                <w:lang w:val="ru-RU"/>
              </w:rPr>
              <w:t>на ул. Гражданская</w:t>
            </w:r>
          </w:p>
        </w:tc>
        <w:tc>
          <w:tcPr>
            <w:tcW w:w="5098" w:type="dxa"/>
          </w:tcPr>
          <w:p w:rsidR="00332218" w:rsidRDefault="00332218" w:rsidP="00332218">
            <w:pPr>
              <w:pStyle w:val="Standard"/>
              <w:spacing w:line="276" w:lineRule="auto"/>
              <w:jc w:val="center"/>
              <w:rPr>
                <w:bCs/>
                <w:color w:val="000000"/>
                <w:sz w:val="28"/>
                <w:szCs w:val="28"/>
                <w:lang w:val="ru-RU"/>
              </w:rPr>
            </w:pPr>
            <w:r w:rsidRPr="00332218">
              <w:rPr>
                <w:bCs/>
                <w:color w:val="000000"/>
                <w:sz w:val="28"/>
                <w:szCs w:val="28"/>
                <w:lang w:val="ru-RU"/>
              </w:rPr>
              <w:t xml:space="preserve">Санкционированная свалка </w:t>
            </w:r>
          </w:p>
          <w:p w:rsidR="00332218" w:rsidRPr="00332218" w:rsidRDefault="00332218" w:rsidP="00332218">
            <w:pPr>
              <w:pStyle w:val="Standard"/>
              <w:spacing w:line="276" w:lineRule="auto"/>
              <w:jc w:val="center"/>
              <w:rPr>
                <w:bCs/>
                <w:color w:val="000000"/>
                <w:sz w:val="28"/>
                <w:szCs w:val="28"/>
                <w:lang w:val="ru-RU"/>
              </w:rPr>
            </w:pPr>
            <w:r w:rsidRPr="00332218">
              <w:rPr>
                <w:bCs/>
                <w:color w:val="000000"/>
                <w:sz w:val="28"/>
                <w:szCs w:val="28"/>
                <w:lang w:val="ru-RU"/>
              </w:rPr>
              <w:t>около ул. Коммуны</w:t>
            </w:r>
          </w:p>
        </w:tc>
      </w:tr>
    </w:tbl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206036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t xml:space="preserve">     </w:t>
      </w:r>
    </w:p>
    <w:p w:rsidR="004B6C3D" w:rsidRDefault="00206036">
      <w:pPr>
        <w:pStyle w:val="Standard"/>
        <w:spacing w:line="276" w:lineRule="auto"/>
        <w:ind w:firstLine="709"/>
        <w:jc w:val="both"/>
      </w:pPr>
      <w:r>
        <w:rPr>
          <w:b/>
          <w:bCs/>
          <w:color w:val="000000"/>
          <w:sz w:val="28"/>
          <w:szCs w:val="28"/>
          <w:lang w:val="ru-RU"/>
        </w:rPr>
        <w:t xml:space="preserve">                                                                       </w:t>
      </w:r>
      <w:r>
        <w:rPr>
          <w:b/>
          <w:bCs/>
          <w:color w:val="000000"/>
          <w:sz w:val="32"/>
          <w:szCs w:val="32"/>
          <w:lang w:val="ru-RU"/>
        </w:rPr>
        <w:t>Здесь птицы не поют,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32"/>
          <w:szCs w:val="32"/>
          <w:lang w:val="ru-RU"/>
        </w:rPr>
      </w:pPr>
      <w:r>
        <w:rPr>
          <w:b/>
          <w:bCs/>
          <w:color w:val="000000"/>
          <w:sz w:val="32"/>
          <w:szCs w:val="32"/>
          <w:lang w:val="ru-RU"/>
        </w:rPr>
        <w:t xml:space="preserve">                                                              Деревья не растут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32"/>
          <w:szCs w:val="32"/>
          <w:lang w:val="ru-RU"/>
        </w:rPr>
      </w:pPr>
      <w:r>
        <w:rPr>
          <w:b/>
          <w:bCs/>
          <w:color w:val="000000"/>
          <w:sz w:val="32"/>
          <w:szCs w:val="32"/>
          <w:lang w:val="ru-RU"/>
        </w:rPr>
        <w:t xml:space="preserve">                                                              И только кучи мусора</w:t>
      </w:r>
    </w:p>
    <w:p w:rsidR="004B6C3D" w:rsidRDefault="00206036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32"/>
          <w:szCs w:val="32"/>
          <w:lang w:val="ru-RU"/>
        </w:rPr>
      </w:pPr>
      <w:r>
        <w:rPr>
          <w:b/>
          <w:bCs/>
          <w:color w:val="000000"/>
          <w:sz w:val="32"/>
          <w:szCs w:val="32"/>
          <w:lang w:val="ru-RU"/>
        </w:rPr>
        <w:t xml:space="preserve">                                                              Врастают в землю тут.</w:t>
      </w: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206036" w:rsidP="00332218">
      <w:pPr>
        <w:pStyle w:val="Standard"/>
        <w:spacing w:line="276" w:lineRule="auto"/>
        <w:jc w:val="center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  <w:lang w:val="ru-RU"/>
        </w:rPr>
        <w:lastRenderedPageBreak/>
        <w:t>Топографическая карта села Пески.</w:t>
      </w:r>
      <w:r>
        <w:rPr>
          <w:b/>
          <w:bCs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6" behindDoc="0" locked="0" layoutInCell="1" allowOverlap="1" wp14:anchorId="32AC1EFB" wp14:editId="102D4C3E">
            <wp:simplePos x="0" y="0"/>
            <wp:positionH relativeFrom="column">
              <wp:posOffset>57241</wp:posOffset>
            </wp:positionH>
            <wp:positionV relativeFrom="paragraph">
              <wp:posOffset>291958</wp:posOffset>
            </wp:positionV>
            <wp:extent cx="6479996" cy="3888001"/>
            <wp:effectExtent l="0" t="0" r="0" b="0"/>
            <wp:wrapTopAndBottom/>
            <wp:docPr id="7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996" cy="3888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4B6C3D" w:rsidRDefault="004B6C3D">
      <w:pPr>
        <w:pStyle w:val="Standard"/>
        <w:spacing w:line="276" w:lineRule="auto"/>
        <w:ind w:firstLine="709"/>
        <w:jc w:val="both"/>
        <w:rPr>
          <w:b/>
          <w:bCs/>
          <w:color w:val="000000"/>
          <w:sz w:val="28"/>
          <w:szCs w:val="28"/>
          <w:lang w:val="ru-RU"/>
        </w:rPr>
      </w:pPr>
    </w:p>
    <w:p w:rsidR="00332218" w:rsidRDefault="00332218">
      <w:pPr>
        <w:suppressAutoHyphens w:val="0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br w:type="page"/>
      </w:r>
    </w:p>
    <w:p w:rsidR="004B6C3D" w:rsidRDefault="00206036" w:rsidP="000437C6">
      <w:pPr>
        <w:pStyle w:val="1"/>
        <w:rPr>
          <w:b w:val="0"/>
          <w:lang w:val="ru-RU"/>
        </w:rPr>
      </w:pPr>
      <w:bookmarkStart w:id="7" w:name="_Toc478481579"/>
      <w:r>
        <w:rPr>
          <w:lang w:val="ru-RU"/>
        </w:rPr>
        <w:lastRenderedPageBreak/>
        <w:t>Литература</w:t>
      </w:r>
      <w:bookmarkEnd w:id="7"/>
    </w:p>
    <w:p w:rsidR="004B6C3D" w:rsidRDefault="004B6C3D">
      <w:pPr>
        <w:pStyle w:val="Standard"/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:rsidR="004B6C3D" w:rsidRDefault="00604A2F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1. </w:t>
      </w:r>
      <w:r w:rsidR="00332218">
        <w:rPr>
          <w:color w:val="000000"/>
          <w:sz w:val="28"/>
          <w:szCs w:val="28"/>
          <w:lang w:val="ru-RU"/>
        </w:rPr>
        <w:t xml:space="preserve">Федеральный Закон РФ «Об охране окружающей природной </w:t>
      </w:r>
      <w:r w:rsidR="00206036">
        <w:rPr>
          <w:color w:val="000000"/>
          <w:sz w:val="28"/>
          <w:szCs w:val="28"/>
          <w:lang w:val="ru-RU"/>
        </w:rPr>
        <w:t>среды».</w:t>
      </w:r>
    </w:p>
    <w:p w:rsidR="004B6C3D" w:rsidRDefault="00604A2F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2. </w:t>
      </w:r>
      <w:r w:rsidR="00206036">
        <w:rPr>
          <w:color w:val="000000"/>
          <w:sz w:val="28"/>
          <w:szCs w:val="28"/>
          <w:lang w:val="ru-RU"/>
        </w:rPr>
        <w:t>Федеральный Закон РФ «Об отходах производства и потребления»</w:t>
      </w:r>
    </w:p>
    <w:p w:rsidR="004B6C3D" w:rsidRDefault="00604A2F">
      <w:pPr>
        <w:pStyle w:val="Standard"/>
        <w:spacing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3. </w:t>
      </w:r>
      <w:proofErr w:type="spellStart"/>
      <w:r w:rsidR="00206036">
        <w:rPr>
          <w:color w:val="000000"/>
          <w:sz w:val="28"/>
          <w:szCs w:val="28"/>
          <w:lang w:val="ru-RU"/>
        </w:rPr>
        <w:t>В.Ф.Протасов</w:t>
      </w:r>
      <w:proofErr w:type="spellEnd"/>
      <w:r w:rsidR="00206036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206036">
        <w:rPr>
          <w:color w:val="000000"/>
          <w:sz w:val="28"/>
          <w:szCs w:val="28"/>
          <w:lang w:val="ru-RU"/>
        </w:rPr>
        <w:t>Л.В.Молчанов</w:t>
      </w:r>
      <w:proofErr w:type="spellEnd"/>
      <w:r w:rsidR="00206036">
        <w:rPr>
          <w:color w:val="000000"/>
          <w:sz w:val="28"/>
          <w:szCs w:val="28"/>
          <w:lang w:val="ru-RU"/>
        </w:rPr>
        <w:t xml:space="preserve"> «Экология, здоровье и природопользование в России» Москва, «Финансы и статистики» 1995.</w:t>
      </w:r>
      <w:r w:rsidR="00206036">
        <w:rPr>
          <w:color w:val="000000"/>
          <w:sz w:val="28"/>
          <w:szCs w:val="28"/>
          <w:lang w:val="ru-RU"/>
        </w:rPr>
        <w:tab/>
      </w:r>
    </w:p>
    <w:p w:rsidR="004B6C3D" w:rsidRDefault="00604A2F">
      <w:pPr>
        <w:pStyle w:val="Standard"/>
        <w:spacing w:line="276" w:lineRule="auto"/>
        <w:ind w:firstLine="709"/>
        <w:jc w:val="both"/>
      </w:pPr>
      <w:r>
        <w:rPr>
          <w:color w:val="000000"/>
          <w:sz w:val="28"/>
          <w:szCs w:val="28"/>
          <w:lang w:val="ru-RU"/>
        </w:rPr>
        <w:t>4</w:t>
      </w:r>
      <w:r w:rsidR="00206036"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206036">
        <w:rPr>
          <w:color w:val="000000"/>
          <w:sz w:val="28"/>
          <w:szCs w:val="28"/>
          <w:lang w:val="ru-RU"/>
        </w:rPr>
        <w:t>Б.Т.Величковский</w:t>
      </w:r>
      <w:proofErr w:type="spellEnd"/>
      <w:r w:rsidR="00206036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206036">
        <w:rPr>
          <w:color w:val="000000"/>
          <w:sz w:val="28"/>
          <w:szCs w:val="28"/>
          <w:lang w:val="ru-RU"/>
        </w:rPr>
        <w:t>И.Т.Суравегина</w:t>
      </w:r>
      <w:proofErr w:type="spellEnd"/>
      <w:r w:rsidR="00206036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206036">
        <w:rPr>
          <w:color w:val="000000"/>
          <w:sz w:val="28"/>
          <w:szCs w:val="28"/>
          <w:lang w:val="ru-RU"/>
        </w:rPr>
        <w:t>Т.Т.Цыпленкова</w:t>
      </w:r>
      <w:proofErr w:type="spellEnd"/>
      <w:r w:rsidR="00206036">
        <w:rPr>
          <w:color w:val="000000"/>
          <w:sz w:val="28"/>
          <w:szCs w:val="28"/>
          <w:lang w:val="ru-RU"/>
        </w:rPr>
        <w:t xml:space="preserve"> </w:t>
      </w:r>
      <w:r w:rsidR="00332218">
        <w:rPr>
          <w:color w:val="000000"/>
          <w:sz w:val="28"/>
          <w:szCs w:val="28"/>
          <w:lang w:val="ru-RU"/>
        </w:rPr>
        <w:t xml:space="preserve">«Здоровье и окружающая среда», </w:t>
      </w:r>
      <w:r w:rsidR="00206036">
        <w:rPr>
          <w:color w:val="000000"/>
          <w:sz w:val="28"/>
          <w:szCs w:val="28"/>
          <w:lang w:val="ru-RU"/>
        </w:rPr>
        <w:t>Москва, НПЦ</w:t>
      </w:r>
      <w:bookmarkStart w:id="8" w:name="_GoBack"/>
      <w:bookmarkEnd w:id="8"/>
      <w:r w:rsidR="00206036">
        <w:rPr>
          <w:color w:val="000000"/>
          <w:sz w:val="28"/>
          <w:szCs w:val="28"/>
          <w:lang w:val="ru-RU"/>
        </w:rPr>
        <w:t xml:space="preserve"> «Экология и образование», 1994.</w:t>
      </w:r>
    </w:p>
    <w:sectPr w:rsidR="004B6C3D" w:rsidSect="000437C6">
      <w:footerReference w:type="default" r:id="rId15"/>
      <w:pgSz w:w="11906" w:h="16838"/>
      <w:pgMar w:top="1134" w:right="567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F1E" w:rsidRDefault="00206036">
      <w:r>
        <w:separator/>
      </w:r>
    </w:p>
  </w:endnote>
  <w:endnote w:type="continuationSeparator" w:id="0">
    <w:p w:rsidR="00F13F1E" w:rsidRDefault="00206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0118140"/>
      <w:docPartObj>
        <w:docPartGallery w:val="Page Numbers (Bottom of Page)"/>
        <w:docPartUnique/>
      </w:docPartObj>
    </w:sdtPr>
    <w:sdtEndPr/>
    <w:sdtContent>
      <w:p w:rsidR="000437C6" w:rsidRDefault="000437C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A2F" w:rsidRPr="00604A2F">
          <w:rPr>
            <w:noProof/>
            <w:lang w:val="ru-RU"/>
          </w:rPr>
          <w:t>9</w:t>
        </w:r>
        <w:r>
          <w:fldChar w:fldCharType="end"/>
        </w:r>
      </w:p>
    </w:sdtContent>
  </w:sdt>
  <w:p w:rsidR="000437C6" w:rsidRDefault="000437C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F1E" w:rsidRDefault="00206036">
      <w:r>
        <w:rPr>
          <w:color w:val="000000"/>
        </w:rPr>
        <w:separator/>
      </w:r>
    </w:p>
  </w:footnote>
  <w:footnote w:type="continuationSeparator" w:id="0">
    <w:p w:rsidR="00F13F1E" w:rsidRDefault="00206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62FB"/>
    <w:multiLevelType w:val="multilevel"/>
    <w:tmpl w:val="0C36B70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3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459472E0"/>
    <w:multiLevelType w:val="multilevel"/>
    <w:tmpl w:val="B08458C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70890B6F"/>
    <w:multiLevelType w:val="multilevel"/>
    <w:tmpl w:val="BA16774C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 w15:restartNumberingAfterBreak="0">
    <w:nsid w:val="71E06404"/>
    <w:multiLevelType w:val="multilevel"/>
    <w:tmpl w:val="99224EC0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 w15:restartNumberingAfterBreak="0">
    <w:nsid w:val="794B73C8"/>
    <w:multiLevelType w:val="multilevel"/>
    <w:tmpl w:val="207CA0BE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C3D"/>
    <w:rsid w:val="000437C6"/>
    <w:rsid w:val="00206036"/>
    <w:rsid w:val="00332218"/>
    <w:rsid w:val="004B6C3D"/>
    <w:rsid w:val="00604A2F"/>
    <w:rsid w:val="009F186B"/>
    <w:rsid w:val="009F2FE8"/>
    <w:rsid w:val="00F1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C7E62"/>
  <w15:docId w15:val="{745541F5-512B-4126-A041-434CC656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0437C6"/>
    <w:pPr>
      <w:keepNext/>
      <w:keepLines/>
      <w:spacing w:before="24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3">
    <w:name w:val="heading 3"/>
    <w:basedOn w:val="Heading"/>
    <w:next w:val="Textbody"/>
    <w:pPr>
      <w:outlineLvl w:val="2"/>
    </w:pPr>
    <w:rPr>
      <w:rFonts w:ascii="Times New Roman" w:eastAsia="MS Gothic" w:hAnsi="Times New Roman"/>
      <w:b/>
      <w:bCs/>
    </w:rPr>
  </w:style>
  <w:style w:type="paragraph" w:styleId="4">
    <w:name w:val="heading 4"/>
    <w:basedOn w:val="Heading"/>
    <w:next w:val="Textbody"/>
    <w:pPr>
      <w:outlineLvl w:val="3"/>
    </w:pPr>
    <w:rPr>
      <w:rFonts w:ascii="Times New Roman" w:eastAsia="MS Gothic" w:hAnsi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437C6"/>
    <w:pPr>
      <w:keepNext/>
      <w:keepLines/>
      <w:spacing w:before="40"/>
      <w:outlineLvl w:val="4"/>
    </w:pPr>
    <w:rPr>
      <w:rFonts w:eastAsiaTheme="majorEastAsia" w:cstheme="majorBid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Normal (Web)"/>
    <w:basedOn w:val="Standard"/>
    <w:pPr>
      <w:spacing w:before="100" w:after="100"/>
    </w:pPr>
    <w:rPr>
      <w:rFonts w:eastAsia="Times New Roman" w:cs="Times New Roman"/>
      <w:lang w:eastAsia="ru-RU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character" w:customStyle="1" w:styleId="apple-converted-space">
    <w:name w:val="apple-converted-space"/>
    <w:basedOn w:val="a0"/>
  </w:style>
  <w:style w:type="paragraph" w:styleId="a6">
    <w:name w:val="Balloon Text"/>
    <w:basedOn w:val="a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rPr>
      <w:rFonts w:ascii="Tahoma" w:hAnsi="Tahoma"/>
      <w:sz w:val="16"/>
      <w:szCs w:val="16"/>
    </w:rPr>
  </w:style>
  <w:style w:type="table" w:styleId="a8">
    <w:name w:val="Table Grid"/>
    <w:basedOn w:val="a1"/>
    <w:uiPriority w:val="39"/>
    <w:rsid w:val="009F18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0437C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437C6"/>
  </w:style>
  <w:style w:type="paragraph" w:styleId="ab">
    <w:name w:val="footer"/>
    <w:basedOn w:val="a"/>
    <w:link w:val="ac"/>
    <w:uiPriority w:val="99"/>
    <w:unhideWhenUsed/>
    <w:rsid w:val="000437C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437C6"/>
  </w:style>
  <w:style w:type="character" w:customStyle="1" w:styleId="10">
    <w:name w:val="Заголовок 1 Знак"/>
    <w:basedOn w:val="a0"/>
    <w:link w:val="1"/>
    <w:uiPriority w:val="9"/>
    <w:rsid w:val="000437C6"/>
    <w:rPr>
      <w:rFonts w:eastAsiaTheme="majorEastAsia" w:cstheme="majorBidi"/>
      <w:b/>
      <w:sz w:val="28"/>
      <w:szCs w:val="32"/>
    </w:rPr>
  </w:style>
  <w:style w:type="character" w:customStyle="1" w:styleId="50">
    <w:name w:val="Заголовок 5 Знак"/>
    <w:basedOn w:val="a0"/>
    <w:link w:val="5"/>
    <w:uiPriority w:val="9"/>
    <w:rsid w:val="000437C6"/>
    <w:rPr>
      <w:rFonts w:eastAsiaTheme="majorEastAsia" w:cstheme="majorBidi"/>
      <w:sz w:val="28"/>
    </w:rPr>
  </w:style>
  <w:style w:type="paragraph" w:styleId="ad">
    <w:name w:val="TOC Heading"/>
    <w:basedOn w:val="1"/>
    <w:next w:val="a"/>
    <w:uiPriority w:val="39"/>
    <w:unhideWhenUsed/>
    <w:qFormat/>
    <w:rsid w:val="000437C6"/>
    <w:pPr>
      <w:widowControl/>
      <w:suppressAutoHyphens w:val="0"/>
      <w:autoSpaceDN/>
      <w:spacing w:line="259" w:lineRule="auto"/>
      <w:jc w:val="left"/>
      <w:textAlignment w:val="auto"/>
      <w:outlineLvl w:val="9"/>
    </w:pPr>
    <w:rPr>
      <w:rFonts w:asciiTheme="majorHAnsi" w:hAnsiTheme="majorHAnsi"/>
      <w:b w:val="0"/>
      <w:color w:val="2E74B5" w:themeColor="accent1" w:themeShade="BF"/>
      <w:kern w:val="0"/>
      <w:sz w:val="32"/>
      <w:lang w:val="ru-RU"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0437C6"/>
    <w:pPr>
      <w:spacing w:after="100"/>
    </w:pPr>
  </w:style>
  <w:style w:type="character" w:styleId="ae">
    <w:name w:val="Hyperlink"/>
    <w:basedOn w:val="a0"/>
    <w:uiPriority w:val="99"/>
    <w:unhideWhenUsed/>
    <w:rsid w:val="000437C6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0437C6"/>
    <w:pPr>
      <w:widowControl/>
      <w:suppressAutoHyphens w:val="0"/>
      <w:autoSpaceDN/>
      <w:spacing w:after="100" w:line="259" w:lineRule="auto"/>
      <w:ind w:left="220"/>
      <w:textAlignment w:val="auto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  <w:style w:type="paragraph" w:styleId="30">
    <w:name w:val="toc 3"/>
    <w:basedOn w:val="a"/>
    <w:next w:val="a"/>
    <w:autoRedefine/>
    <w:uiPriority w:val="39"/>
    <w:unhideWhenUsed/>
    <w:rsid w:val="000437C6"/>
    <w:pPr>
      <w:widowControl/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="Times New Roman"/>
      <w:kern w:val="0"/>
      <w:sz w:val="22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4A728-5DFE-4A71-916A-9C4F0D3A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1775</Words>
  <Characters>10122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k111</cp:lastModifiedBy>
  <cp:revision>3</cp:revision>
  <dcterms:created xsi:type="dcterms:W3CDTF">2017-03-28T13:26:00Z</dcterms:created>
  <dcterms:modified xsi:type="dcterms:W3CDTF">2017-03-28T13:28:00Z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