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A4" w:rsidRDefault="009472A4" w:rsidP="004472C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472C9" w:rsidRPr="00302D41" w:rsidRDefault="00AC3B06" w:rsidP="00302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14">
        <w:rPr>
          <w:rFonts w:ascii="Times New Roman" w:hAnsi="Times New Roman" w:cs="Times New Roman"/>
          <w:b/>
          <w:sz w:val="36"/>
          <w:szCs w:val="36"/>
        </w:rPr>
        <w:t>Планирование работы по эстетическому воспитанию</w:t>
      </w:r>
      <w:r w:rsidR="00302D41">
        <w:rPr>
          <w:rFonts w:ascii="Times New Roman" w:hAnsi="Times New Roman" w:cs="Times New Roman"/>
          <w:sz w:val="28"/>
          <w:szCs w:val="28"/>
        </w:rPr>
        <w:t xml:space="preserve"> </w:t>
      </w:r>
      <w:r w:rsidR="00302D41" w:rsidRPr="00302D41">
        <w:rPr>
          <w:rFonts w:ascii="Times New Roman" w:hAnsi="Times New Roman" w:cs="Times New Roman"/>
          <w:b/>
          <w:sz w:val="28"/>
          <w:szCs w:val="28"/>
        </w:rPr>
        <w:t>в ДОО.</w:t>
      </w:r>
    </w:p>
    <w:p w:rsidR="00302D41" w:rsidRDefault="00302D41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22814">
        <w:rPr>
          <w:rFonts w:ascii="Times New Roman" w:hAnsi="Times New Roman" w:cs="Times New Roman"/>
          <w:sz w:val="28"/>
          <w:szCs w:val="28"/>
        </w:rPr>
        <w:t xml:space="preserve"> </w:t>
      </w:r>
      <w:r w:rsidR="008B525C">
        <w:rPr>
          <w:rFonts w:ascii="Times New Roman" w:hAnsi="Times New Roman" w:cs="Times New Roman"/>
          <w:sz w:val="28"/>
          <w:szCs w:val="28"/>
        </w:rPr>
        <w:t>МДК 0203</w:t>
      </w:r>
      <w:r w:rsidR="008228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 детей дошкольного возраста.</w:t>
      </w:r>
      <w:proofErr w:type="gramEnd"/>
    </w:p>
    <w:p w:rsidR="00822814" w:rsidRDefault="00302D41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МДК 0204 Практикум по художественной обработке материалов и изобразительному искусству).</w:t>
      </w:r>
      <w:r w:rsidR="008228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End"/>
    </w:p>
    <w:p w:rsidR="00302D41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D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2B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02D41">
        <w:rPr>
          <w:rFonts w:ascii="Times New Roman" w:hAnsi="Times New Roman" w:cs="Times New Roman"/>
          <w:sz w:val="28"/>
          <w:szCs w:val="28"/>
        </w:rPr>
        <w:t xml:space="preserve"> </w:t>
      </w:r>
      <w:r w:rsidR="007B2B0A">
        <w:rPr>
          <w:rFonts w:ascii="Times New Roman" w:hAnsi="Times New Roman" w:cs="Times New Roman"/>
          <w:sz w:val="28"/>
          <w:szCs w:val="28"/>
        </w:rPr>
        <w:t xml:space="preserve">(сост. </w:t>
      </w:r>
      <w:proofErr w:type="spellStart"/>
      <w:r w:rsidR="007B2B0A">
        <w:rPr>
          <w:rFonts w:ascii="Times New Roman" w:hAnsi="Times New Roman" w:cs="Times New Roman"/>
          <w:sz w:val="28"/>
          <w:szCs w:val="28"/>
        </w:rPr>
        <w:t>Растяпина</w:t>
      </w:r>
      <w:proofErr w:type="spellEnd"/>
      <w:r w:rsidR="007B2B0A">
        <w:rPr>
          <w:rFonts w:ascii="Times New Roman" w:hAnsi="Times New Roman" w:cs="Times New Roman"/>
          <w:sz w:val="28"/>
          <w:szCs w:val="28"/>
        </w:rPr>
        <w:t xml:space="preserve"> З.С.)</w:t>
      </w:r>
    </w:p>
    <w:p w:rsidR="00822814" w:rsidRDefault="00302D41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2814"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822814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1.Рассматривание игрушек, объектов природы, книжных иллюстраций, изделий народных промыслов, предметов быта, одежды.</w:t>
      </w:r>
    </w:p>
    <w:p w:rsidR="00822814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3B06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3B06"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822814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-/-</w:t>
      </w:r>
    </w:p>
    <w:p w:rsidR="00AC3B06" w:rsidRDefault="00AC3B06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1.Рассматривание дымковских,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игрушек.</w:t>
      </w:r>
    </w:p>
    <w:p w:rsidR="00AC3B06" w:rsidRDefault="00AC3B06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2.Роспись силуэтов игрушек в стиле дымковских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B06" w:rsidRDefault="00AC3B06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3.Рассматривание изделий с элементами городецкой росписи (бутоны, купавки, розаны, листья).</w:t>
      </w:r>
    </w:p>
    <w:p w:rsidR="00AC3B06" w:rsidRDefault="00AC3B06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4.Рассматривание архитектурных сооружений (вокруг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/сада и на картинках).</w:t>
      </w:r>
    </w:p>
    <w:p w:rsidR="00822814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B06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3B06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AC3B06" w:rsidRDefault="00445E43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-/-</w:t>
      </w:r>
    </w:p>
    <w:p w:rsidR="00445E43" w:rsidRDefault="00445E43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узоров на листах в форме народного изделия (поднос, солонка, чашка, розетка).</w:t>
      </w:r>
    </w:p>
    <w:p w:rsidR="00445E43" w:rsidRDefault="00445E43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828">
        <w:rPr>
          <w:rFonts w:ascii="Times New Roman" w:hAnsi="Times New Roman" w:cs="Times New Roman"/>
          <w:sz w:val="28"/>
          <w:szCs w:val="28"/>
        </w:rPr>
        <w:t>Роспись бумажных силуэтов в стиле гжели, городецкой росписи (кокошник, платок, свитер, салфетка, полотенце).</w:t>
      </w:r>
    </w:p>
    <w:p w:rsidR="006D6828" w:rsidRDefault="006D6828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3.Рассматривание фарфоровых и керамических изделий.</w:t>
      </w:r>
    </w:p>
    <w:p w:rsidR="006D6828" w:rsidRDefault="006D6828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4.Рассматривание иллюстраций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/книгам художников Ю.Васнецова, Е.Рачёва,</w:t>
      </w:r>
      <w:r w:rsidR="0082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И.Билибина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814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828" w:rsidRDefault="00822814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6828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6D6828" w:rsidRDefault="006D6828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-/-</w:t>
      </w:r>
    </w:p>
    <w:p w:rsidR="00822814" w:rsidRPr="00302D41" w:rsidRDefault="006D6828" w:rsidP="00302D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1.Рассматривание произведений изобразительного искусства (И. Шишкин «Рожь», </w:t>
      </w:r>
      <w:r w:rsidR="0082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«Утро в сосновом бору»; </w:t>
      </w:r>
      <w:r w:rsidR="0082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И.Левитан «Золотая осень», «Март», «Весна», «Большая вода»;</w:t>
      </w:r>
      <w:r w:rsidR="0082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А.Саврасов «Грачи прилетели»;</w:t>
      </w:r>
      <w:r w:rsidR="0082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А.Пластов «Полдень», «Летом», «Сенокос»; </w:t>
      </w:r>
      <w:r w:rsidR="0082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В.Васнецов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«Богатыри», «Иван – царевич на сером волке»</w:t>
      </w:r>
      <w:r w:rsidR="008B52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814" w:rsidRDefault="00822814" w:rsidP="004472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2814" w:rsidRDefault="00822814" w:rsidP="00447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2814">
        <w:rPr>
          <w:rFonts w:ascii="Times New Roman" w:hAnsi="Times New Roman" w:cs="Times New Roman"/>
          <w:b/>
          <w:sz w:val="28"/>
          <w:szCs w:val="28"/>
        </w:rPr>
        <w:t>Планирование работы по организации художественного ручного труда в старшем дошкольном возрасте.</w:t>
      </w:r>
    </w:p>
    <w:p w:rsidR="00302D41" w:rsidRDefault="00302D41" w:rsidP="004472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688" w:rsidRDefault="008C5688" w:rsidP="00447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02D41">
        <w:rPr>
          <w:rFonts w:ascii="Times New Roman" w:hAnsi="Times New Roman" w:cs="Times New Roman"/>
          <w:sz w:val="28"/>
          <w:szCs w:val="28"/>
        </w:rPr>
        <w:t>«Тряпичная кукла – закрутка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C5688" w:rsidRDefault="008C5688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45D9A" w:rsidRPr="00645D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45D9A" w:rsidRPr="00645D9A">
        <w:rPr>
          <w:rFonts w:ascii="Times New Roman" w:hAnsi="Times New Roman" w:cs="Times New Roman"/>
          <w:sz w:val="28"/>
          <w:szCs w:val="28"/>
        </w:rPr>
        <w:t>акрепить</w:t>
      </w:r>
      <w:proofErr w:type="spellEnd"/>
      <w:r w:rsidR="00645D9A" w:rsidRPr="00645D9A">
        <w:rPr>
          <w:rFonts w:ascii="Times New Roman" w:hAnsi="Times New Roman" w:cs="Times New Roman"/>
          <w:sz w:val="28"/>
          <w:szCs w:val="28"/>
        </w:rPr>
        <w:t xml:space="preserve"> умение самостоятельно создавать игрушки для сюжетно – ролевых игр, сувениры для родителей</w:t>
      </w:r>
      <w:r w:rsidR="00645D9A">
        <w:rPr>
          <w:rFonts w:ascii="Times New Roman" w:hAnsi="Times New Roman" w:cs="Times New Roman"/>
          <w:sz w:val="28"/>
          <w:szCs w:val="28"/>
        </w:rPr>
        <w:t>; развивать творческое воображение, воспитывать трудолюбие.</w:t>
      </w:r>
    </w:p>
    <w:p w:rsidR="00645D9A" w:rsidRDefault="00645D9A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кусочка светлой ткани 20*20см., катушка ниток, комочек ваты, ватный стержень.</w:t>
      </w:r>
    </w:p>
    <w:p w:rsidR="00645D9A" w:rsidRDefault="00645D9A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(отогнуть нижний край одной заготовки наизнанку на 2-3см. и не очень сильно закрутить, вставить в закрутку ватный стержень, в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 перевязать нитками (шея и талия), во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заготовку положить кусок ваты, сформировать шарик, завязать, из оставшихся хвостиков сформировать руки, завязать на талии, из ниток сделать на голове волосы, можно из ваты сформировать причёску;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поощрение</w:t>
      </w:r>
      <w:r w:rsidR="00884F81">
        <w:rPr>
          <w:rFonts w:ascii="Times New Roman" w:hAnsi="Times New Roman" w:cs="Times New Roman"/>
          <w:sz w:val="28"/>
          <w:szCs w:val="28"/>
        </w:rPr>
        <w:t xml:space="preserve">, оценка детских работ, художественное слово: «У </w:t>
      </w:r>
      <w:proofErr w:type="spellStart"/>
      <w:r w:rsidR="00884F81">
        <w:rPr>
          <w:rFonts w:ascii="Times New Roman" w:hAnsi="Times New Roman" w:cs="Times New Roman"/>
          <w:sz w:val="28"/>
          <w:szCs w:val="28"/>
        </w:rPr>
        <w:t>хвастушки</w:t>
      </w:r>
      <w:proofErr w:type="spellEnd"/>
      <w:r w:rsidR="00884F81">
        <w:rPr>
          <w:rFonts w:ascii="Times New Roman" w:hAnsi="Times New Roman" w:cs="Times New Roman"/>
          <w:sz w:val="28"/>
          <w:szCs w:val="28"/>
        </w:rPr>
        <w:t xml:space="preserve"> хвостик в ушке», « Конь стальной, хвост льняной», указания.</w:t>
      </w:r>
    </w:p>
    <w:p w:rsidR="00D47E64" w:rsidRDefault="00D47E64" w:rsidP="004472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81" w:rsidRDefault="00884F81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«Кукла из варежки».</w:t>
      </w:r>
    </w:p>
    <w:p w:rsidR="00884F81" w:rsidRDefault="00884F8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9A">
        <w:rPr>
          <w:rFonts w:ascii="Times New Roman" w:hAnsi="Times New Roman" w:cs="Times New Roman"/>
          <w:sz w:val="28"/>
          <w:szCs w:val="28"/>
        </w:rPr>
        <w:t>закрепить умение самостоятельно создавать игрушки для сюжетно – ролевых игр, сувениры для родителей</w:t>
      </w:r>
      <w:r>
        <w:rPr>
          <w:rFonts w:ascii="Times New Roman" w:hAnsi="Times New Roman" w:cs="Times New Roman"/>
          <w:sz w:val="28"/>
          <w:szCs w:val="28"/>
        </w:rPr>
        <w:t>; развивать творческое воображение, воспитывать трудолюбие.</w:t>
      </w:r>
    </w:p>
    <w:p w:rsidR="00884F81" w:rsidRDefault="00884F8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варежка, нитки, иголка, ленты, 2 пуговицы, колпак (готовый по размеру варежки, можно сшить из куска ткани).)</w:t>
      </w:r>
      <w:proofErr w:type="gramEnd"/>
    </w:p>
    <w:p w:rsidR="00884F81" w:rsidRDefault="00884F8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 (всех на свете обшивает, что сошьёт – не надевает), показ, объяснение (надеть колпак на голову, пришить глаза – пуговицы, ленты – волосы, брови, рот), указания, оценка детских работ.</w:t>
      </w:r>
      <w:proofErr w:type="gramEnd"/>
    </w:p>
    <w:p w:rsidR="008C6DFC" w:rsidRDefault="008C6DFC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E64" w:rsidRDefault="00D47E64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«Ромашка».</w:t>
      </w:r>
    </w:p>
    <w:p w:rsidR="00D47E64" w:rsidRDefault="00D47E64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навыки изготовления поделок из полосок бумаги и круга, формировать навыки работы с ножницами, развивать глазомер, воспитывать аккуратность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47E64" w:rsidRDefault="00D47E64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белой и жёлтой бумаги, ножницы, клей, салфетки, образец.</w:t>
      </w:r>
    </w:p>
    <w:p w:rsidR="00D47E64" w:rsidRDefault="00D47E64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(разрезаем лист белой бумаги на одинаковые полоски, делаем из квадратов жёлтой бумаги 2 круга, </w:t>
      </w:r>
      <w:r>
        <w:rPr>
          <w:rFonts w:ascii="Times New Roman" w:hAnsi="Times New Roman" w:cs="Times New Roman"/>
          <w:sz w:val="28"/>
          <w:szCs w:val="28"/>
        </w:rPr>
        <w:lastRenderedPageBreak/>
        <w:t>срезая уголки; намазываем один круг клеем, накладываем на него «лепестки»</w:t>
      </w:r>
      <w:r w:rsidR="007A00E2">
        <w:rPr>
          <w:rFonts w:ascii="Times New Roman" w:hAnsi="Times New Roman" w:cs="Times New Roman"/>
          <w:sz w:val="28"/>
          <w:szCs w:val="28"/>
        </w:rPr>
        <w:t>, сверху прикрываем другим кругом); указания, пояснения, оценка.</w:t>
      </w:r>
      <w:proofErr w:type="gramEnd"/>
    </w:p>
    <w:p w:rsidR="008C6DFC" w:rsidRDefault="008C6DFC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2F1" w:rsidRDefault="008A42F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«Хризантема»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гр.).</w:t>
      </w:r>
    </w:p>
    <w:p w:rsidR="008A42F1" w:rsidRDefault="008A42F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«Астра»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гр.).</w:t>
      </w:r>
    </w:p>
    <w:p w:rsidR="008C6DFC" w:rsidRDefault="008C6DFC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2F1" w:rsidRDefault="008A42F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«Фонарик».</w:t>
      </w:r>
    </w:p>
    <w:p w:rsidR="008A42F1" w:rsidRDefault="008A42F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навыки изготовления поделок из кругов бумаги, формировать навыки работы с ножницами, развивать глазомер, воспитывать аккуратность.</w:t>
      </w:r>
    </w:p>
    <w:p w:rsidR="008A42F1" w:rsidRDefault="008A42F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цветной бумаги, ножницы</w:t>
      </w:r>
      <w:r w:rsidR="00AF441B">
        <w:rPr>
          <w:rFonts w:ascii="Times New Roman" w:hAnsi="Times New Roman" w:cs="Times New Roman"/>
          <w:sz w:val="28"/>
          <w:szCs w:val="28"/>
        </w:rPr>
        <w:t>, клей, салфетки</w:t>
      </w:r>
      <w:r w:rsidR="00F23DCB">
        <w:rPr>
          <w:rFonts w:ascii="Times New Roman" w:hAnsi="Times New Roman" w:cs="Times New Roman"/>
          <w:sz w:val="28"/>
          <w:szCs w:val="28"/>
        </w:rPr>
        <w:t>, образец, нитки.</w:t>
      </w:r>
    </w:p>
    <w:p w:rsidR="00F23DCB" w:rsidRDefault="00F23DCB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(Порежем лист бумаги на несколько квадратов,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друг на друга и срежем углы,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получиться круги. Сложим круги пополам и  приклеим их одной стороной друг к другу, и так несколько кругов.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последним кругом вставим ниточку, чтобы у нас получилась петелька), указания, пояснения, оценка.</w:t>
      </w:r>
      <w:proofErr w:type="gramEnd"/>
    </w:p>
    <w:p w:rsidR="000544D4" w:rsidRDefault="000544D4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«Клоун».</w:t>
      </w:r>
    </w:p>
    <w:p w:rsidR="000544D4" w:rsidRDefault="000544D4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создавать игрушки – забавы, правильно пользоваться ножницами; развивать художественное воображение, воспитывать трудолюбие.</w:t>
      </w:r>
    </w:p>
    <w:p w:rsidR="000544D4" w:rsidRDefault="000544D4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картон, шаблоны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арандаши, ножницы, нитки, клей, цветная бумага, образец.</w:t>
      </w:r>
    </w:p>
    <w:p w:rsidR="000544D4" w:rsidRDefault="000544D4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образца, объяснение (наложить шаблон на картон, обвести туловище, руки, ноги; вырезать, соединить, прошить, украсить одежду цветной бумагой, обозначить глаза, рот, нос); указания, оценка детских работ. </w:t>
      </w:r>
      <w:proofErr w:type="gramEnd"/>
    </w:p>
    <w:p w:rsidR="008C6DFC" w:rsidRDefault="008C6DFC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70D" w:rsidRDefault="006A470D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«Коврик для куклы».</w:t>
      </w:r>
    </w:p>
    <w:p w:rsidR="006A470D" w:rsidRDefault="006A470D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пользоваться ножницами, умение создавать предметы из полосок цветной бумаги; развивать глазомер, воспитывать аккуратность.</w:t>
      </w:r>
    </w:p>
    <w:p w:rsidR="006A470D" w:rsidRDefault="006A470D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листа цветной бумаги, ножницы, клей, салфетки, карандаши, линейки.</w:t>
      </w:r>
    </w:p>
    <w:p w:rsidR="006A470D" w:rsidRDefault="008C6DFC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образца, объяснение (сложим квадратный лист бумаги пополам, сделаем надрезы по разметкам, порежем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 бумаги на полоски по разметкам и будем плести коврик вот так – показываю,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подклеим концы полосок к краю коврика, обрежем «хвостики» до получения ровного края), указания, оценка детских работ. </w:t>
      </w:r>
    </w:p>
    <w:p w:rsidR="00284611" w:rsidRDefault="00284611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611" w:rsidRDefault="00284611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611" w:rsidRDefault="0028461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«Салфетка для куклы».</w:t>
      </w:r>
    </w:p>
    <w:p w:rsidR="00284611" w:rsidRDefault="0028461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делать аппликацию из кусочков ткани, делать «мережку» по краю салфетки, развивать эстетический вкус, воспитывать аккуратность, трудолюбие.</w:t>
      </w:r>
    </w:p>
    <w:p w:rsidR="00284611" w:rsidRDefault="0028461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куски льняной (грубой) ткани, кусочки цветной ткани, клейкая лента, ножницы, мелки.</w:t>
      </w:r>
      <w:proofErr w:type="gramEnd"/>
    </w:p>
    <w:p w:rsidR="00284611" w:rsidRDefault="00284611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образца, объяснение (обработаем края салфетки, вытащив ниточки вот так – показываю; вырежем украшение для салфетки по линии мелка, наложим украшение на клейкую ленту и приложим к салфетке), указания, оценка.</w:t>
      </w:r>
    </w:p>
    <w:p w:rsidR="0016339B" w:rsidRDefault="0016339B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5F4F" w:rsidRDefault="00055F4F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«Заяц» (1 этап).</w:t>
      </w:r>
    </w:p>
    <w:p w:rsidR="008C6DFC" w:rsidRDefault="00055F4F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F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передавать в лепке фигуры животных, умение лепить мелкие детали, развивать глазомер, воспитывать аккуратность.</w:t>
      </w:r>
    </w:p>
    <w:p w:rsidR="00055F4F" w:rsidRDefault="00055F4F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55F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F4F">
        <w:rPr>
          <w:rFonts w:ascii="Times New Roman" w:hAnsi="Times New Roman" w:cs="Times New Roman"/>
          <w:sz w:val="28"/>
          <w:szCs w:val="28"/>
        </w:rPr>
        <w:t>солёное тесто, куски картона, обклеенные хлопчатобумажной тканью</w:t>
      </w:r>
      <w:r>
        <w:rPr>
          <w:rFonts w:ascii="Times New Roman" w:hAnsi="Times New Roman" w:cs="Times New Roman"/>
          <w:sz w:val="28"/>
          <w:szCs w:val="28"/>
        </w:rPr>
        <w:t>, образец, салфетки, клеёнки.</w:t>
      </w:r>
      <w:proofErr w:type="gramEnd"/>
    </w:p>
    <w:p w:rsidR="00055F4F" w:rsidRDefault="00055F4F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(разделить кусок теста на 5 частей – туловище, передние ноги, задние ноги</w:t>
      </w:r>
      <w:r w:rsidR="00696DC9">
        <w:rPr>
          <w:rFonts w:ascii="Times New Roman" w:hAnsi="Times New Roman" w:cs="Times New Roman"/>
          <w:sz w:val="28"/>
          <w:szCs w:val="28"/>
        </w:rPr>
        <w:t>, голова, уши; вылепить части тела приёмом раскатывания на колбаски, расположить на картоне, прижать, обозначить глаза, нос, рот отдельными кусочками), художественное слово (летом – серый, зимой – белый), указания, оценка детских работ.</w:t>
      </w:r>
      <w:proofErr w:type="gramEnd"/>
    </w:p>
    <w:p w:rsidR="0016339B" w:rsidRDefault="0016339B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6DC9" w:rsidRDefault="00696DC9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«Заяц» (2 этап).</w:t>
      </w:r>
    </w:p>
    <w:p w:rsidR="00696DC9" w:rsidRDefault="00696DC9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рисовать кистью разными способами – всем ворсом, кончиком; развивать художественный вкус, воспитывать аккуратность.</w:t>
      </w:r>
    </w:p>
    <w:p w:rsidR="00696DC9" w:rsidRDefault="00696DC9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образец, гуашь, кисти, подставки, салфетки.</w:t>
      </w:r>
    </w:p>
    <w:p w:rsidR="00696DC9" w:rsidRDefault="00696DC9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</w:t>
      </w:r>
      <w:r w:rsidR="00DE32E3">
        <w:rPr>
          <w:rFonts w:ascii="Times New Roman" w:hAnsi="Times New Roman" w:cs="Times New Roman"/>
          <w:sz w:val="28"/>
          <w:szCs w:val="28"/>
        </w:rPr>
        <w:t>создаём фон вокруг зайца, заяц у нас будет или белого, или серого цвета, разукрасим носик, ротик, глазки, оформим край рамки – портрета зайца)</w:t>
      </w:r>
      <w:r w:rsidR="00224B27">
        <w:rPr>
          <w:rFonts w:ascii="Times New Roman" w:hAnsi="Times New Roman" w:cs="Times New Roman"/>
          <w:sz w:val="28"/>
          <w:szCs w:val="28"/>
        </w:rPr>
        <w:t>, указания, поощрение.</w:t>
      </w:r>
      <w:proofErr w:type="gramEnd"/>
    </w:p>
    <w:p w:rsidR="0016339B" w:rsidRDefault="0016339B" w:rsidP="00884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B27" w:rsidRPr="00055F4F" w:rsidRDefault="00224B27" w:rsidP="008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«Медведь» (1 этап).</w:t>
      </w:r>
    </w:p>
    <w:p w:rsidR="00224B27" w:rsidRDefault="00224B27" w:rsidP="00224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F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передавать в лепке фигуры животных, умение лепить мелкие детали, развивать глазомер, воспитывать аккуратность.</w:t>
      </w:r>
    </w:p>
    <w:p w:rsidR="00224B27" w:rsidRDefault="00224B27" w:rsidP="00224B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55F4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F4F">
        <w:rPr>
          <w:rFonts w:ascii="Times New Roman" w:hAnsi="Times New Roman" w:cs="Times New Roman"/>
          <w:sz w:val="28"/>
          <w:szCs w:val="28"/>
        </w:rPr>
        <w:t>солёное тесто, куски картона, обклеенные хлопчатобумажной тканью</w:t>
      </w:r>
      <w:r>
        <w:rPr>
          <w:rFonts w:ascii="Times New Roman" w:hAnsi="Times New Roman" w:cs="Times New Roman"/>
          <w:sz w:val="28"/>
          <w:szCs w:val="28"/>
        </w:rPr>
        <w:t>, образец, салфетки, клеёнки.</w:t>
      </w:r>
      <w:proofErr w:type="gramEnd"/>
    </w:p>
    <w:p w:rsidR="00224B27" w:rsidRDefault="00224B27" w:rsidP="00224B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(разделить кусок теста на 5 частей – туловище, передние ноги, задние ноги, голова, уши; вылепить части тела приёмом раскатывания на колбаски, расположить на картоне, прижать, обозначить глаза, нос, рот отдельными кусочками), художественное слово (летом ходит без дороги возле сосен и берёз, а зимой он спит в берлоге, от мороза прячет нос), указания, оценка детских работ.</w:t>
      </w:r>
      <w:proofErr w:type="gramEnd"/>
    </w:p>
    <w:p w:rsidR="0016339B" w:rsidRDefault="0016339B" w:rsidP="00224B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B27" w:rsidRDefault="00224B27" w:rsidP="00224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«Медведь» (2 этап).</w:t>
      </w:r>
    </w:p>
    <w:p w:rsidR="00224B27" w:rsidRDefault="00224B27" w:rsidP="00224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рисовать кистью разными способами – всем ворсом, кончиком; развивать художественный вкус, воспитывать аккуратность.</w:t>
      </w:r>
    </w:p>
    <w:p w:rsidR="00224B27" w:rsidRDefault="00224B27" w:rsidP="00224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образец, гуашь, кисти, подставки, салфетки.</w:t>
      </w:r>
    </w:p>
    <w:p w:rsidR="00224B27" w:rsidRDefault="00224B27" w:rsidP="00224B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(создаём фон вокруг медведя, медведь  у нас буд</w:t>
      </w:r>
      <w:r w:rsidR="00A61ECE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коричневого цвета, разукрасим носик, ротик, глазки, оформим край рамки – портрета медведя), указания, поощрение</w:t>
      </w:r>
      <w:proofErr w:type="gramEnd"/>
    </w:p>
    <w:p w:rsidR="0016339B" w:rsidRDefault="0016339B" w:rsidP="004472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81" w:rsidRPr="00224B27" w:rsidRDefault="00224B27" w:rsidP="00447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2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B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4B2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24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 этап)</w:t>
      </w:r>
      <w:r w:rsidRPr="00224B27">
        <w:rPr>
          <w:rFonts w:ascii="Times New Roman" w:hAnsi="Times New Roman" w:cs="Times New Roman"/>
          <w:sz w:val="28"/>
          <w:szCs w:val="28"/>
        </w:rPr>
        <w:t>.</w:t>
      </w:r>
    </w:p>
    <w:p w:rsidR="00F13E43" w:rsidRDefault="00F13E43" w:rsidP="00F13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F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передавать в лепке фигуры животных, умение лепить мелкие детали, развивать глазомер, воспитывать аккуратность.</w:t>
      </w:r>
    </w:p>
    <w:p w:rsidR="00F13E43" w:rsidRDefault="00F13E43" w:rsidP="00F13E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55F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F4F">
        <w:rPr>
          <w:rFonts w:ascii="Times New Roman" w:hAnsi="Times New Roman" w:cs="Times New Roman"/>
          <w:sz w:val="28"/>
          <w:szCs w:val="28"/>
        </w:rPr>
        <w:t>солёное тесто, куски картона, обклеенные хлопчатобумажной тканью</w:t>
      </w:r>
      <w:r>
        <w:rPr>
          <w:rFonts w:ascii="Times New Roman" w:hAnsi="Times New Roman" w:cs="Times New Roman"/>
          <w:sz w:val="28"/>
          <w:szCs w:val="28"/>
        </w:rPr>
        <w:t>, образец, салфетки, клеёнки.</w:t>
      </w:r>
      <w:proofErr w:type="gramEnd"/>
    </w:p>
    <w:p w:rsidR="00F13E43" w:rsidRDefault="00F13E43" w:rsidP="00F13E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(разделить кусок теста на 5 частей – туловище, передние ноги, задние ноги, голова, уши; вылепить части тела приёмом раскатывания на колбаски, расположить на картоне, прижать, обозначить глаза, нос, рот отдельными кусочками), художественное слово (я был когда – то странной игрушкой безымянной…), указания, оценка детских работ.</w:t>
      </w:r>
      <w:proofErr w:type="gramEnd"/>
    </w:p>
    <w:p w:rsidR="0016339B" w:rsidRDefault="0016339B" w:rsidP="00F13E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3E43" w:rsidRDefault="00F13E43" w:rsidP="00F13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61ECE">
        <w:rPr>
          <w:rFonts w:ascii="Times New Roman" w:hAnsi="Times New Roman" w:cs="Times New Roman"/>
          <w:b/>
          <w:sz w:val="28"/>
          <w:szCs w:val="28"/>
        </w:rPr>
        <w:t>:</w:t>
      </w:r>
      <w:r w:rsidR="00A61E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1EC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A61ECE">
        <w:rPr>
          <w:rFonts w:ascii="Times New Roman" w:hAnsi="Times New Roman" w:cs="Times New Roman"/>
          <w:sz w:val="28"/>
          <w:szCs w:val="28"/>
        </w:rPr>
        <w:t>» (2 этап).</w:t>
      </w:r>
    </w:p>
    <w:p w:rsidR="00A61ECE" w:rsidRDefault="00A61ECE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рисовать кистью разными способами – всем ворсом, кончиком; развивать художественный вкус, воспитывать аккуратность.</w:t>
      </w:r>
    </w:p>
    <w:p w:rsidR="00A61ECE" w:rsidRDefault="00A61ECE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образец, гуашь, кисти, подставки, салфетки.</w:t>
      </w:r>
    </w:p>
    <w:p w:rsidR="00A61ECE" w:rsidRDefault="00A61ECE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показ, объяснение (создаём фон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нас будет  коричневого цвета, разукрасим носик, ротик,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глазки, оформим край рамки – портрета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указания, поощрение.</w:t>
      </w:r>
    </w:p>
    <w:p w:rsidR="008B525C" w:rsidRDefault="008B525C" w:rsidP="00A61E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39B" w:rsidRDefault="0016339B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«Грибная поляна».</w:t>
      </w:r>
    </w:p>
    <w:p w:rsidR="0016339B" w:rsidRDefault="0016339B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складывать бумагу круглой формы (из частей круга создавать предметы конусообразной формы) с помощью воспитателя. Развивать мышление, воспитывать желание действовать согласованно</w:t>
      </w:r>
      <w:r w:rsidR="00112493">
        <w:rPr>
          <w:rFonts w:ascii="Times New Roman" w:hAnsi="Times New Roman" w:cs="Times New Roman"/>
          <w:sz w:val="28"/>
          <w:szCs w:val="28"/>
        </w:rPr>
        <w:t>, воспитывать самостоятельность.</w:t>
      </w:r>
    </w:p>
    <w:p w:rsidR="00112493" w:rsidRDefault="00112493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бумага красного, зелёного и жёлтого цвета, ножницы, клей, кисточки, белая гуашь, салфетки, подставка для макета.</w:t>
      </w:r>
      <w:proofErr w:type="gramEnd"/>
    </w:p>
    <w:p w:rsidR="00112493" w:rsidRDefault="00112493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 (сидит Антошка на одной ножке, зимой и летом одним цветом), показ, объяснение (сделаем 2 конуса – пирамидки, один широкий, другой узкий с помощью циркуля из листа бумаги; маленькую «пирамидку» делаем из бумаги жёлтого цвета</w:t>
      </w:r>
      <w:r w:rsidR="0005037D">
        <w:rPr>
          <w:rFonts w:ascii="Times New Roman" w:hAnsi="Times New Roman" w:cs="Times New Roman"/>
          <w:sz w:val="28"/>
          <w:szCs w:val="28"/>
        </w:rPr>
        <w:t>, это будет ножка у гриба, можно верх у «пирамидки» сделать открытым; большую «пирамидку делаем из бумаги красного цвета – это будет шляпка у мухомора;</w:t>
      </w:r>
      <w:proofErr w:type="gramEnd"/>
      <w:r w:rsidR="0005037D">
        <w:rPr>
          <w:rFonts w:ascii="Times New Roman" w:hAnsi="Times New Roman" w:cs="Times New Roman"/>
          <w:sz w:val="28"/>
          <w:szCs w:val="28"/>
        </w:rPr>
        <w:t xml:space="preserve"> склеиваем края у «пирамидок» вот так, надеваем шляпку на ножку, с помощью кисточки </w:t>
      </w:r>
      <w:proofErr w:type="spellStart"/>
      <w:r w:rsidR="0005037D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05037D">
        <w:rPr>
          <w:rFonts w:ascii="Times New Roman" w:hAnsi="Times New Roman" w:cs="Times New Roman"/>
          <w:sz w:val="28"/>
          <w:szCs w:val="28"/>
        </w:rPr>
        <w:t xml:space="preserve"> делаем белые пятнышки на шляпке – получился мухомор; из бумаги зелёного цвета воспитатель делает ёлочки,  надрезает края для «пушистости»), оценка,</w:t>
      </w:r>
      <w:r w:rsidR="00834457">
        <w:rPr>
          <w:rFonts w:ascii="Times New Roman" w:hAnsi="Times New Roman" w:cs="Times New Roman"/>
          <w:sz w:val="28"/>
          <w:szCs w:val="28"/>
        </w:rPr>
        <w:t xml:space="preserve"> анализ детских работ.</w:t>
      </w:r>
    </w:p>
    <w:p w:rsidR="008B525C" w:rsidRDefault="008B525C" w:rsidP="00A61E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457" w:rsidRDefault="00834457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472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72A4" w:rsidRPr="009472A4">
        <w:rPr>
          <w:rFonts w:ascii="Times New Roman" w:hAnsi="Times New Roman" w:cs="Times New Roman"/>
          <w:sz w:val="28"/>
          <w:szCs w:val="28"/>
        </w:rPr>
        <w:t>Зайки для грибной полянки».</w:t>
      </w:r>
    </w:p>
    <w:p w:rsidR="009472A4" w:rsidRDefault="009472A4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472A4">
        <w:rPr>
          <w:rFonts w:ascii="Times New Roman" w:hAnsi="Times New Roman" w:cs="Times New Roman"/>
          <w:sz w:val="28"/>
          <w:szCs w:val="28"/>
        </w:rPr>
        <w:t>закрепить умение детей создавать игрушки из полосок цветной бумаги, развивать творческое мышление, воспитывать аккуратность.</w:t>
      </w:r>
    </w:p>
    <w:p w:rsidR="009472A4" w:rsidRDefault="009472A4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узкие и широкие полоски бумаги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красного, жёлтого, чёрного цвета, образец, клей, ножницы, салфетки, «грибная поляна» - макет.</w:t>
      </w:r>
      <w:proofErr w:type="gramEnd"/>
    </w:p>
    <w:p w:rsidR="009472A4" w:rsidRDefault="009472A4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образца, объяснение (из широкой полоски делаем туловище и голову, из узких полосок делаем передние и задние лапы; уши, рот, нос, глаза, усы делаем из узких полосок</w:t>
      </w:r>
      <w:r w:rsidR="00635950">
        <w:rPr>
          <w:rFonts w:ascii="Times New Roman" w:hAnsi="Times New Roman" w:cs="Times New Roman"/>
          <w:sz w:val="28"/>
          <w:szCs w:val="28"/>
        </w:rPr>
        <w:t>, разделив их на квадраты), художественное слово (зимой и летом одним цветом, прыгает ловко, ест морковку), указания, оценка детских работ.</w:t>
      </w:r>
      <w:proofErr w:type="gramEnd"/>
    </w:p>
    <w:p w:rsidR="008B525C" w:rsidRDefault="008B525C" w:rsidP="00A61E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950" w:rsidRDefault="00635950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«Платье для куклы».</w:t>
      </w:r>
    </w:p>
    <w:p w:rsidR="00635950" w:rsidRDefault="00635950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детей вырезать детали из ткани, оформлять изделие швом «вперёд иголку», развивать художественный вкус, воспитывать аккуратность.</w:t>
      </w:r>
    </w:p>
    <w:p w:rsidR="00635950" w:rsidRDefault="00635950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кусок ткани квадратной формы, мелки, иголки, нитки, ножницы.</w:t>
      </w:r>
    </w:p>
    <w:p w:rsidR="00635950" w:rsidRPr="009472A4" w:rsidRDefault="00635950" w:rsidP="00A61E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образца, объяснение (делаем платье как юбку – солнце, вырезаем горловину в центре по размеру шеи, спереди делаем небольшой надрез для головы, прорезаем отверстия для рук, складывая заготовку вдвое, низ платья подгибаем швом «вперёд иголку»), художественное слово (я не привыкла напрасно хвалиться</w:t>
      </w:r>
      <w:r w:rsidR="00A36BF6">
        <w:rPr>
          <w:rFonts w:ascii="Times New Roman" w:hAnsi="Times New Roman" w:cs="Times New Roman"/>
          <w:sz w:val="28"/>
          <w:szCs w:val="28"/>
        </w:rPr>
        <w:t>, но все называют меня мастерицей – за то, что сама я на куклу свою вяжу, вышиваю, и шью, и</w:t>
      </w:r>
      <w:proofErr w:type="gramEnd"/>
      <w:r w:rsidR="00A36BF6">
        <w:rPr>
          <w:rFonts w:ascii="Times New Roman" w:hAnsi="Times New Roman" w:cs="Times New Roman"/>
          <w:sz w:val="28"/>
          <w:szCs w:val="28"/>
        </w:rPr>
        <w:t xml:space="preserve"> крою – </w:t>
      </w:r>
      <w:proofErr w:type="spellStart"/>
      <w:r w:rsidR="00A36BF6"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 w:rsidR="00A36BF6">
        <w:rPr>
          <w:rFonts w:ascii="Times New Roman" w:hAnsi="Times New Roman" w:cs="Times New Roman"/>
          <w:sz w:val="28"/>
          <w:szCs w:val="28"/>
        </w:rPr>
        <w:t>), оценка, указания, пояснения.</w:t>
      </w:r>
    </w:p>
    <w:p w:rsidR="00055F4F" w:rsidRPr="009472A4" w:rsidRDefault="00055F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5F4F" w:rsidRPr="009472A4" w:rsidSect="00F6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2464"/>
    <w:multiLevelType w:val="hybridMultilevel"/>
    <w:tmpl w:val="6DE8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472C9"/>
    <w:rsid w:val="0005037D"/>
    <w:rsid w:val="000544D4"/>
    <w:rsid w:val="00055F4F"/>
    <w:rsid w:val="00112493"/>
    <w:rsid w:val="0016339B"/>
    <w:rsid w:val="00163EA5"/>
    <w:rsid w:val="00224B27"/>
    <w:rsid w:val="00284611"/>
    <w:rsid w:val="00302D41"/>
    <w:rsid w:val="00324115"/>
    <w:rsid w:val="00445E43"/>
    <w:rsid w:val="004472C9"/>
    <w:rsid w:val="00483F73"/>
    <w:rsid w:val="005D0D77"/>
    <w:rsid w:val="005E6DBA"/>
    <w:rsid w:val="00635950"/>
    <w:rsid w:val="00645D9A"/>
    <w:rsid w:val="00696DC9"/>
    <w:rsid w:val="006A470D"/>
    <w:rsid w:val="006D6828"/>
    <w:rsid w:val="007A00E2"/>
    <w:rsid w:val="007B2B0A"/>
    <w:rsid w:val="00822814"/>
    <w:rsid w:val="00834457"/>
    <w:rsid w:val="00884F81"/>
    <w:rsid w:val="008A42F1"/>
    <w:rsid w:val="008B525C"/>
    <w:rsid w:val="008C5688"/>
    <w:rsid w:val="008C6DFC"/>
    <w:rsid w:val="009472A4"/>
    <w:rsid w:val="009D03C6"/>
    <w:rsid w:val="00A36BF6"/>
    <w:rsid w:val="00A61ECE"/>
    <w:rsid w:val="00AC3B06"/>
    <w:rsid w:val="00AF441B"/>
    <w:rsid w:val="00D47E64"/>
    <w:rsid w:val="00DE32E3"/>
    <w:rsid w:val="00E9540F"/>
    <w:rsid w:val="00F136D3"/>
    <w:rsid w:val="00F13E43"/>
    <w:rsid w:val="00F23DCB"/>
    <w:rsid w:val="00F51B65"/>
    <w:rsid w:val="00F551ED"/>
    <w:rsid w:val="00F6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AC05-E213-4A7E-8B1B-09F9BA6D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2014-01-08T06:25:00Z</dcterms:created>
  <dcterms:modified xsi:type="dcterms:W3CDTF">2014-01-31T13:25:00Z</dcterms:modified>
</cp:coreProperties>
</file>